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1C" w:rsidRDefault="0077641C" w:rsidP="00246192">
      <w:pPr>
        <w:ind w:firstLine="0"/>
        <w:jc w:val="center"/>
        <w:rPr>
          <w:rFonts w:ascii="Times New Roman" w:hAnsi="Times New Roman"/>
          <w:b/>
          <w:sz w:val="18"/>
          <w:szCs w:val="18"/>
        </w:rPr>
      </w:pPr>
    </w:p>
    <w:p w:rsidR="00022F3B" w:rsidRDefault="00022F3B" w:rsidP="00022F3B">
      <w:pPr>
        <w:ind w:firstLine="0"/>
        <w:jc w:val="center"/>
        <w:rPr>
          <w:rFonts w:ascii="Times New Roman" w:hAnsi="Times New Roman"/>
          <w:b/>
          <w:sz w:val="18"/>
          <w:szCs w:val="18"/>
        </w:rPr>
      </w:pPr>
      <w:r>
        <w:rPr>
          <w:rFonts w:ascii="Times New Roman" w:hAnsi="Times New Roman"/>
          <w:b/>
          <w:sz w:val="18"/>
          <w:szCs w:val="18"/>
        </w:rPr>
        <w:t>Инструкция по транспортировке, хранению, эксплуатации и уходу за мебелью</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022F3B" w:rsidRDefault="00022F3B" w:rsidP="00022F3B">
      <w:pPr>
        <w:ind w:firstLine="0"/>
        <w:jc w:val="left"/>
        <w:rPr>
          <w:rFonts w:ascii="Times New Roman" w:hAnsi="Times New Roman"/>
          <w:sz w:val="18"/>
          <w:szCs w:val="18"/>
        </w:rPr>
      </w:pPr>
      <w:r w:rsidRPr="00EE1430">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 Во избежание перекоса, мебель рекомендуется устанавливать на ровные поверхности.</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022F3B" w:rsidRDefault="00022F3B" w:rsidP="00022F3B">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 xml:space="preserve">Изготовитель гарантирует соответствие мебельных изделий требованиям </w:t>
      </w:r>
      <w:r w:rsidR="000C2A5E">
        <w:rPr>
          <w:rFonts w:ascii="Times New Roman" w:hAnsi="Times New Roman"/>
          <w:sz w:val="18"/>
          <w:szCs w:val="18"/>
        </w:rPr>
        <w:t>ГОСТ 19917</w:t>
      </w:r>
      <w:r>
        <w:rPr>
          <w:rFonts w:ascii="Times New Roman" w:hAnsi="Times New Roman"/>
          <w:sz w:val="18"/>
          <w:szCs w:val="18"/>
        </w:rPr>
        <w:t>-2014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 Срок службы, установленный изготовителем: 60 мес.</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 xml:space="preserve">Претензии по качеству, некомплектности изделий и фурнитуры принимаются с предъявлением инструкции по сборке и этикетки с упаковки, не позднее 14 дней со </w:t>
      </w:r>
      <w:r w:rsidR="000C2A5E">
        <w:rPr>
          <w:rFonts w:ascii="Times New Roman" w:hAnsi="Times New Roman"/>
          <w:sz w:val="18"/>
          <w:szCs w:val="18"/>
        </w:rPr>
        <w:t>дня продажи</w:t>
      </w:r>
    </w:p>
    <w:p w:rsidR="00022F3B" w:rsidRDefault="00022F3B" w:rsidP="00022F3B">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r w:rsidR="000C2A5E">
        <w:rPr>
          <w:rFonts w:ascii="Times New Roman" w:hAnsi="Times New Roman"/>
          <w:b/>
          <w:sz w:val="18"/>
          <w:szCs w:val="18"/>
        </w:rPr>
        <w:t>конструкцию и</w:t>
      </w:r>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r w:rsidR="00552320" w:rsidRPr="00552320">
        <w:rPr>
          <w:noProof/>
          <w:lang w:eastAsia="ru-RU"/>
        </w:rPr>
        <w:t xml:space="preserve"> </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r w:rsidR="00552320" w:rsidRPr="00552320">
        <w:rPr>
          <w:noProof/>
          <w:lang w:eastAsia="ru-RU"/>
        </w:rPr>
        <w:t xml:space="preserve"> </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r w:rsidR="00552320" w:rsidRPr="00552320">
        <w:rPr>
          <w:noProof/>
          <w:lang w:eastAsia="ru-RU"/>
        </w:rPr>
        <w:t xml:space="preserve"> </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022F3B" w:rsidRPr="00622988" w:rsidRDefault="00022F3B" w:rsidP="00022F3B">
      <w:pPr>
        <w:ind w:firstLine="0"/>
        <w:jc w:val="left"/>
        <w:rPr>
          <w:rFonts w:ascii="Times New Roman" w:hAnsi="Times New Roman"/>
          <w:sz w:val="18"/>
          <w:szCs w:val="18"/>
          <w:u w:val="single"/>
        </w:rPr>
      </w:pPr>
      <w:r>
        <w:rPr>
          <w:rFonts w:ascii="Times New Roman" w:hAnsi="Times New Roman"/>
          <w:sz w:val="18"/>
          <w:szCs w:val="18"/>
        </w:rPr>
        <w:t xml:space="preserve">7) </w:t>
      </w:r>
      <w:r w:rsidRPr="00622988">
        <w:rPr>
          <w:rFonts w:ascii="Times New Roman" w:hAnsi="Times New Roman"/>
          <w:sz w:val="18"/>
          <w:szCs w:val="18"/>
          <w:u w:val="single"/>
        </w:rPr>
        <w:t>Со следами сборки изделия</w:t>
      </w:r>
    </w:p>
    <w:p w:rsidR="00022F3B" w:rsidRDefault="00022F3B" w:rsidP="00022F3B">
      <w:pPr>
        <w:ind w:firstLine="0"/>
        <w:jc w:val="center"/>
        <w:rPr>
          <w:rFonts w:ascii="Times New Roman" w:hAnsi="Times New Roman"/>
          <w:b/>
          <w:sz w:val="18"/>
          <w:szCs w:val="18"/>
        </w:rPr>
      </w:pPr>
      <w:r>
        <w:rPr>
          <w:rFonts w:ascii="Times New Roman" w:hAnsi="Times New Roman"/>
          <w:b/>
          <w:sz w:val="18"/>
          <w:szCs w:val="18"/>
        </w:rPr>
        <w:t>Внимание!</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w:t>
      </w:r>
    </w:p>
    <w:p w:rsidR="00022F3B" w:rsidRDefault="00022F3B" w:rsidP="00022F3B">
      <w:pPr>
        <w:ind w:firstLine="0"/>
        <w:jc w:val="left"/>
        <w:rPr>
          <w:rFonts w:ascii="Times New Roman" w:hAnsi="Times New Roman"/>
          <w:sz w:val="18"/>
          <w:szCs w:val="18"/>
        </w:rPr>
      </w:pPr>
      <w:r>
        <w:rPr>
          <w:rFonts w:ascii="Times New Roman" w:hAnsi="Times New Roman"/>
          <w:sz w:val="18"/>
          <w:szCs w:val="18"/>
        </w:rPr>
        <w:t>2. Эксплуатировать материала с фотопечатью в помещениях с относительной влажностью не более 60%</w:t>
      </w:r>
    </w:p>
    <w:p w:rsidR="00022F3B" w:rsidRDefault="00022F3B" w:rsidP="00022F3B">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p>
    <w:p w:rsidR="00022F3B" w:rsidRDefault="00022F3B" w:rsidP="00022F3B">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022F3B" w:rsidRDefault="00022F3B" w:rsidP="00022F3B">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022F3B" w:rsidRDefault="00022F3B" w:rsidP="00022F3B">
      <w:pPr>
        <w:ind w:firstLine="0"/>
        <w:rPr>
          <w:rFonts w:ascii="Times New Roman" w:hAnsi="Times New Roman"/>
          <w:sz w:val="18"/>
          <w:szCs w:val="18"/>
        </w:rPr>
      </w:pPr>
      <w:r>
        <w:rPr>
          <w:rFonts w:ascii="Times New Roman" w:hAnsi="Times New Roman"/>
          <w:sz w:val="18"/>
          <w:szCs w:val="18"/>
        </w:rPr>
        <w:t xml:space="preserve">6. Изделие может опрокинуться и нанести тяжелые телесные повреждения. Прикрепите его к стене. Для крепления к стене используйте крепеж, подходящий для ваших стен. </w:t>
      </w:r>
    </w:p>
    <w:p w:rsidR="00022F3B" w:rsidRDefault="00022F3B" w:rsidP="00022F3B">
      <w:pPr>
        <w:ind w:firstLine="0"/>
        <w:rPr>
          <w:rFonts w:ascii="Times New Roman" w:hAnsi="Times New Roman"/>
          <w:sz w:val="18"/>
          <w:szCs w:val="18"/>
        </w:rPr>
      </w:pPr>
    </w:p>
    <w:p w:rsidR="00022F3B" w:rsidRDefault="00022F3B" w:rsidP="00022F3B">
      <w:pPr>
        <w:ind w:firstLine="0"/>
        <w:rPr>
          <w:rFonts w:ascii="Times New Roman" w:hAnsi="Times New Roman"/>
          <w:sz w:val="18"/>
          <w:szCs w:val="18"/>
        </w:rPr>
      </w:pPr>
      <w:r>
        <w:rPr>
          <w:rFonts w:ascii="Times New Roman" w:hAnsi="Times New Roman"/>
          <w:sz w:val="18"/>
          <w:szCs w:val="18"/>
        </w:rPr>
        <w:t>Дата выпуска изделия______________________</w:t>
      </w:r>
    </w:p>
    <w:p w:rsidR="00022F3B" w:rsidRDefault="00022F3B" w:rsidP="00022F3B">
      <w:pPr>
        <w:ind w:firstLine="0"/>
        <w:rPr>
          <w:rFonts w:ascii="Times New Roman" w:hAnsi="Times New Roman"/>
          <w:sz w:val="18"/>
          <w:szCs w:val="18"/>
        </w:rPr>
      </w:pPr>
    </w:p>
    <w:p w:rsidR="00022F3B" w:rsidRDefault="00022F3B" w:rsidP="00022F3B">
      <w:pPr>
        <w:ind w:firstLine="0"/>
        <w:rPr>
          <w:rFonts w:ascii="Times New Roman" w:hAnsi="Times New Roman"/>
          <w:sz w:val="18"/>
          <w:szCs w:val="18"/>
        </w:rPr>
      </w:pPr>
      <w:r>
        <w:rPr>
          <w:rFonts w:ascii="Times New Roman" w:hAnsi="Times New Roman"/>
          <w:sz w:val="18"/>
          <w:szCs w:val="18"/>
        </w:rPr>
        <w:t>Дата продажи ____________________________ м.п. магазина</w:t>
      </w:r>
    </w:p>
    <w:p w:rsidR="00022F3B" w:rsidRDefault="00022F3B" w:rsidP="00022F3B">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022F3B" w:rsidRDefault="00022F3B" w:rsidP="00022F3B">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246192">
      <w:pPr>
        <w:jc w:val="center"/>
        <w:rPr>
          <w:rFonts w:ascii="Times New Roman" w:hAnsi="Times New Roman"/>
          <w:b/>
        </w:rPr>
      </w:pPr>
    </w:p>
    <w:p w:rsidR="00246192" w:rsidRDefault="00246192" w:rsidP="00246192">
      <w:pPr>
        <w:jc w:val="center"/>
        <w:rPr>
          <w:rFonts w:ascii="Times New Roman" w:hAnsi="Times New Roman"/>
          <w:b/>
        </w:rPr>
      </w:pPr>
    </w:p>
    <w:p w:rsidR="00CA5A46" w:rsidRPr="0045719C" w:rsidRDefault="00CA5A46" w:rsidP="00EC5041">
      <w:pPr>
        <w:ind w:firstLine="0"/>
        <w:rPr>
          <w:rFonts w:cs="Gautami"/>
          <w:b/>
        </w:rPr>
      </w:pPr>
    </w:p>
    <w:p w:rsidR="007E0F7D" w:rsidRPr="007E0F7D" w:rsidRDefault="007E0F7D" w:rsidP="007E0F7D">
      <w:pPr>
        <w:jc w:val="center"/>
        <w:rPr>
          <w:rFonts w:ascii="Times New Roman" w:hAnsi="Times New Roman"/>
          <w:b/>
        </w:rPr>
      </w:pPr>
      <w:r w:rsidRPr="007E0F7D">
        <w:rPr>
          <w:rFonts w:ascii="Times New Roman" w:hAnsi="Times New Roman"/>
          <w:b/>
        </w:rPr>
        <w:t>ИП Родичев</w:t>
      </w:r>
    </w:p>
    <w:p w:rsidR="007E0F7D" w:rsidRPr="007E0F7D" w:rsidRDefault="007E0F7D" w:rsidP="007E0F7D">
      <w:pPr>
        <w:jc w:val="center"/>
        <w:rPr>
          <w:rFonts w:ascii="Times New Roman" w:hAnsi="Times New Roman"/>
          <w:b/>
        </w:rPr>
      </w:pPr>
      <w:r w:rsidRPr="007E0F7D">
        <w:rPr>
          <w:rFonts w:ascii="Times New Roman" w:hAnsi="Times New Roman"/>
          <w:b/>
        </w:rPr>
        <w:t xml:space="preserve">Адрес предприятия: 606002, Россия, г.Дзержинск </w:t>
      </w:r>
    </w:p>
    <w:p w:rsidR="007E0F7D" w:rsidRPr="007E0F7D" w:rsidRDefault="007E0F7D" w:rsidP="007E0F7D">
      <w:pPr>
        <w:jc w:val="center"/>
        <w:rPr>
          <w:rFonts w:ascii="Times New Roman" w:hAnsi="Times New Roman"/>
          <w:b/>
        </w:rPr>
      </w:pPr>
      <w:r w:rsidRPr="007E0F7D">
        <w:rPr>
          <w:rFonts w:ascii="Times New Roman" w:hAnsi="Times New Roman"/>
          <w:b/>
        </w:rPr>
        <w:t>Нижегородской области, просп. Свердлова, д.8</w:t>
      </w:r>
    </w:p>
    <w:p w:rsidR="00FB744E" w:rsidRPr="007E0F7D" w:rsidRDefault="007E0F7D" w:rsidP="007E0F7D">
      <w:pPr>
        <w:jc w:val="center"/>
        <w:rPr>
          <w:rFonts w:ascii="Times New Roman" w:hAnsi="Times New Roman"/>
          <w:b/>
        </w:rPr>
      </w:pPr>
      <w:r w:rsidRPr="007E0F7D">
        <w:rPr>
          <w:rFonts w:ascii="Times New Roman" w:hAnsi="Times New Roman"/>
          <w:b/>
        </w:rPr>
        <w:t>Тел: 8(8313) 36-02-08, 36-17-32, 36-05-97, 36-12-45</w:t>
      </w:r>
    </w:p>
    <w:p w:rsidR="00B52108" w:rsidRDefault="00FB744E" w:rsidP="00B52108">
      <w:pPr>
        <w:jc w:val="center"/>
        <w:rPr>
          <w:rFonts w:cs="Gautami"/>
          <w:b/>
          <w:sz w:val="24"/>
          <w:szCs w:val="24"/>
        </w:rPr>
      </w:pPr>
      <w:r w:rsidRPr="0045719C">
        <w:rPr>
          <w:rFonts w:cs="Gautami"/>
          <w:b/>
        </w:rPr>
        <w:t xml:space="preserve">                                        </w:t>
      </w:r>
      <w:r w:rsidR="00B52108">
        <w:rPr>
          <w:rFonts w:cs="Gautami"/>
          <w:b/>
          <w:sz w:val="24"/>
          <w:szCs w:val="24"/>
          <w:lang w:val="en-US"/>
        </w:rPr>
        <w:t>http</w:t>
      </w:r>
      <w:r w:rsidR="00B52108">
        <w:rPr>
          <w:rFonts w:cs="Gautami"/>
          <w:b/>
          <w:sz w:val="24"/>
          <w:szCs w:val="24"/>
        </w:rPr>
        <w:t>://</w:t>
      </w:r>
      <w:r w:rsidR="00B52108">
        <w:rPr>
          <w:rFonts w:cs="Gautami"/>
          <w:b/>
          <w:sz w:val="24"/>
          <w:szCs w:val="24"/>
          <w:lang w:val="en-US"/>
        </w:rPr>
        <w:t>vk</w:t>
      </w:r>
      <w:r w:rsidR="00B52108">
        <w:rPr>
          <w:rFonts w:cs="Gautami"/>
          <w:b/>
          <w:sz w:val="24"/>
          <w:szCs w:val="24"/>
        </w:rPr>
        <w:t>.</w:t>
      </w:r>
      <w:r w:rsidR="00B52108">
        <w:rPr>
          <w:rFonts w:cs="Gautami"/>
          <w:b/>
          <w:sz w:val="24"/>
          <w:szCs w:val="24"/>
          <w:lang w:val="en-US"/>
        </w:rPr>
        <w:t>com</w:t>
      </w:r>
      <w:r w:rsidR="00B52108">
        <w:rPr>
          <w:rFonts w:cs="Gautami"/>
          <w:b/>
          <w:sz w:val="24"/>
          <w:szCs w:val="24"/>
        </w:rPr>
        <w:t>/</w:t>
      </w:r>
      <w:r w:rsidR="00B52108">
        <w:rPr>
          <w:rFonts w:cs="Gautami"/>
          <w:b/>
          <w:sz w:val="24"/>
          <w:szCs w:val="24"/>
          <w:lang w:val="en-US"/>
        </w:rPr>
        <w:t>premium</w:t>
      </w:r>
      <w:r w:rsidR="00B52108">
        <w:rPr>
          <w:rFonts w:cs="Gautami"/>
          <w:b/>
          <w:sz w:val="24"/>
          <w:szCs w:val="24"/>
        </w:rPr>
        <w:t>52</w:t>
      </w:r>
      <w:r w:rsidR="00B52108">
        <w:rPr>
          <w:rFonts w:cs="Gautami"/>
          <w:b/>
          <w:sz w:val="24"/>
          <w:szCs w:val="24"/>
          <w:lang w:val="en-US"/>
        </w:rPr>
        <w:t>mk</w:t>
      </w:r>
    </w:p>
    <w:p w:rsidR="00FB744E" w:rsidRPr="0045719C" w:rsidRDefault="00FB744E" w:rsidP="00FB744E">
      <w:pPr>
        <w:ind w:firstLine="993"/>
      </w:pPr>
      <w:r w:rsidRPr="0045719C">
        <w:rPr>
          <w:rFonts w:cs="Gautami"/>
          <w:b/>
        </w:rPr>
        <w:t xml:space="preserve">                          </w:t>
      </w:r>
    </w:p>
    <w:p w:rsidR="005E773B" w:rsidRDefault="00FB744E" w:rsidP="00022F3B">
      <w:pPr>
        <w:ind w:firstLine="993"/>
        <w:rPr>
          <w:rFonts w:ascii="Times New Roman" w:hAnsi="Times New Roman"/>
        </w:rPr>
      </w:pPr>
      <w:r w:rsidRPr="0045719C">
        <w:rPr>
          <w:rFonts w:ascii="Times New Roman" w:hAnsi="Times New Roman"/>
        </w:rPr>
        <w:t xml:space="preserve">     </w:t>
      </w:r>
      <w:r w:rsidR="007E0F7D" w:rsidRPr="0045719C">
        <w:rPr>
          <w:rFonts w:cs="Gautami"/>
          <w:b/>
          <w:noProof/>
          <w:lang w:eastAsia="ru-RU"/>
        </w:rPr>
        <w:drawing>
          <wp:inline distT="0" distB="0" distL="0" distR="0" wp14:anchorId="70559EB1" wp14:editId="1FB5D534">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6"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ascii="Times New Roman" w:hAnsi="Times New Roman"/>
        </w:rPr>
        <w:t xml:space="preserve">     </w:t>
      </w:r>
      <w:r w:rsidR="005E2A66">
        <w:rPr>
          <w:noProof/>
          <w:lang w:eastAsia="ru-RU"/>
        </w:rPr>
        <w:drawing>
          <wp:inline distT="0" distB="0" distL="0" distR="0" wp14:anchorId="1DC0EAC2" wp14:editId="0CFAD72B">
            <wp:extent cx="937895" cy="508635"/>
            <wp:effectExtent l="0" t="0" r="0" b="5715"/>
            <wp:docPr id="2"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ascii="Times New Roman" w:hAnsi="Times New Roman"/>
        </w:rPr>
        <w:t xml:space="preserve">    </w:t>
      </w:r>
    </w:p>
    <w:p w:rsidR="007E0F7D" w:rsidRPr="00022F3B" w:rsidRDefault="00FB744E" w:rsidP="00022F3B">
      <w:pPr>
        <w:ind w:firstLine="993"/>
        <w:rPr>
          <w:rFonts w:ascii="Times New Roman" w:hAnsi="Times New Roman"/>
        </w:rPr>
      </w:pPr>
      <w:r w:rsidRPr="0045719C">
        <w:rPr>
          <w:rFonts w:ascii="Times New Roman" w:hAnsi="Times New Roman"/>
        </w:rPr>
        <w:t xml:space="preserve">                              </w:t>
      </w:r>
      <w:r w:rsidR="00022F3B">
        <w:rPr>
          <w:rFonts w:ascii="Times New Roman" w:hAnsi="Times New Roman"/>
        </w:rPr>
        <w:t xml:space="preserve">                               </w:t>
      </w:r>
    </w:p>
    <w:p w:rsidR="00D75EA5" w:rsidRPr="005E773B" w:rsidRDefault="00552320" w:rsidP="00022F3B">
      <w:pPr>
        <w:ind w:firstLine="0"/>
        <w:jc w:val="center"/>
        <w:rPr>
          <w:rFonts w:cs="Gautami"/>
          <w:b/>
          <w:sz w:val="40"/>
          <w:szCs w:val="40"/>
        </w:rPr>
      </w:pPr>
      <w:r w:rsidRPr="005E773B">
        <w:rPr>
          <w:rFonts w:cs="Gautami"/>
          <w:b/>
          <w:sz w:val="40"/>
          <w:szCs w:val="40"/>
        </w:rPr>
        <w:t xml:space="preserve">Кровать (чердак) «Твист» </w:t>
      </w:r>
      <w:r w:rsidR="00D91D75">
        <w:rPr>
          <w:rFonts w:cs="Gautami"/>
          <w:b/>
          <w:sz w:val="40"/>
          <w:szCs w:val="40"/>
        </w:rPr>
        <w:t>2</w:t>
      </w:r>
      <w:r w:rsidR="0027329D">
        <w:rPr>
          <w:rFonts w:cs="Gautami"/>
          <w:b/>
          <w:sz w:val="40"/>
          <w:szCs w:val="40"/>
        </w:rPr>
        <w:t xml:space="preserve"> </w:t>
      </w:r>
    </w:p>
    <w:p w:rsidR="005F1166" w:rsidRDefault="006C19CB" w:rsidP="00022F3B">
      <w:pPr>
        <w:ind w:firstLine="0"/>
        <w:jc w:val="center"/>
        <w:rPr>
          <w:rFonts w:cs="Gautami"/>
          <w:b/>
          <w:sz w:val="28"/>
          <w:szCs w:val="28"/>
        </w:rPr>
      </w:pPr>
      <w:r>
        <w:rPr>
          <w:rFonts w:cs="Gautami"/>
          <w:b/>
          <w:sz w:val="28"/>
          <w:szCs w:val="28"/>
        </w:rPr>
        <w:t>1842*842</w:t>
      </w:r>
      <w:r w:rsidR="00552320">
        <w:rPr>
          <w:rFonts w:cs="Gautami"/>
          <w:b/>
          <w:sz w:val="28"/>
          <w:szCs w:val="28"/>
        </w:rPr>
        <w:t>*1</w:t>
      </w:r>
      <w:r>
        <w:rPr>
          <w:rFonts w:cs="Gautami"/>
          <w:b/>
          <w:sz w:val="28"/>
          <w:szCs w:val="28"/>
        </w:rPr>
        <w:t>6</w:t>
      </w:r>
      <w:r w:rsidR="002D62A1">
        <w:rPr>
          <w:rFonts w:cs="Gautami"/>
          <w:b/>
          <w:sz w:val="28"/>
          <w:szCs w:val="28"/>
        </w:rPr>
        <w:t>75</w:t>
      </w:r>
      <w:r w:rsidR="006B032C">
        <w:rPr>
          <w:rFonts w:cs="Gautami"/>
          <w:b/>
          <w:sz w:val="28"/>
          <w:szCs w:val="28"/>
        </w:rPr>
        <w:t xml:space="preserve"> (спальное место </w:t>
      </w:r>
      <w:r w:rsidR="00552320">
        <w:rPr>
          <w:rFonts w:cs="Gautami"/>
          <w:b/>
          <w:sz w:val="28"/>
          <w:szCs w:val="28"/>
        </w:rPr>
        <w:t>1</w:t>
      </w:r>
      <w:r w:rsidR="006B032C">
        <w:rPr>
          <w:rFonts w:cs="Gautami"/>
          <w:b/>
          <w:sz w:val="28"/>
          <w:szCs w:val="28"/>
        </w:rPr>
        <w:t>8</w:t>
      </w:r>
      <w:r>
        <w:rPr>
          <w:rFonts w:cs="Gautami"/>
          <w:b/>
          <w:sz w:val="28"/>
          <w:szCs w:val="28"/>
        </w:rPr>
        <w:t>0</w:t>
      </w:r>
      <w:r w:rsidR="00552320">
        <w:rPr>
          <w:rFonts w:cs="Gautami"/>
          <w:b/>
          <w:sz w:val="28"/>
          <w:szCs w:val="28"/>
        </w:rPr>
        <w:t>0*800</w:t>
      </w:r>
      <w:r w:rsidR="006B032C">
        <w:rPr>
          <w:rFonts w:cs="Gautami"/>
          <w:b/>
          <w:sz w:val="28"/>
          <w:szCs w:val="28"/>
        </w:rPr>
        <w:t>)</w:t>
      </w:r>
    </w:p>
    <w:p w:rsidR="006B772B" w:rsidRDefault="006B772B" w:rsidP="00022F3B">
      <w:pPr>
        <w:ind w:firstLine="0"/>
        <w:jc w:val="center"/>
        <w:rPr>
          <w:rFonts w:cs="Gautami"/>
          <w:b/>
          <w:sz w:val="28"/>
          <w:szCs w:val="28"/>
        </w:rPr>
      </w:pPr>
      <w:r>
        <w:rPr>
          <w:noProof/>
          <w:lang w:eastAsia="ru-RU"/>
        </w:rPr>
        <w:drawing>
          <wp:anchor distT="0" distB="0" distL="114300" distR="114300" simplePos="0" relativeHeight="251670528" behindDoc="0" locked="0" layoutInCell="1" allowOverlap="1" wp14:anchorId="7886DB13" wp14:editId="688F5AD7">
            <wp:simplePos x="0" y="0"/>
            <wp:positionH relativeFrom="column">
              <wp:posOffset>2357755</wp:posOffset>
            </wp:positionH>
            <wp:positionV relativeFrom="paragraph">
              <wp:posOffset>240030</wp:posOffset>
            </wp:positionV>
            <wp:extent cx="2436495" cy="2181225"/>
            <wp:effectExtent l="0" t="0" r="190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6495" cy="2181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71552" behindDoc="0" locked="0" layoutInCell="1" allowOverlap="1" wp14:anchorId="75E37E29" wp14:editId="336BD106">
            <wp:simplePos x="0" y="0"/>
            <wp:positionH relativeFrom="column">
              <wp:align>left</wp:align>
            </wp:positionH>
            <wp:positionV relativeFrom="paragraph">
              <wp:posOffset>316230</wp:posOffset>
            </wp:positionV>
            <wp:extent cx="2292350" cy="203835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2350" cy="2038350"/>
                    </a:xfrm>
                    <a:prstGeom prst="rect">
                      <a:avLst/>
                    </a:prstGeom>
                  </pic:spPr>
                </pic:pic>
              </a:graphicData>
            </a:graphic>
            <wp14:sizeRelH relativeFrom="margin">
              <wp14:pctWidth>0</wp14:pctWidth>
            </wp14:sizeRelH>
            <wp14:sizeRelV relativeFrom="margin">
              <wp14:pctHeight>0</wp14:pctHeight>
            </wp14:sizeRelV>
          </wp:anchor>
        </w:drawing>
      </w:r>
      <w:r>
        <w:rPr>
          <w:rFonts w:cs="Gautami"/>
          <w:b/>
          <w:sz w:val="28"/>
          <w:szCs w:val="28"/>
        </w:rPr>
        <w:t>Лестница 470*300*1380</w:t>
      </w:r>
    </w:p>
    <w:p w:rsidR="006B772B" w:rsidRDefault="006B772B" w:rsidP="00022F3B">
      <w:pPr>
        <w:numPr>
          <w:ilvl w:val="0"/>
          <w:numId w:val="13"/>
        </w:numPr>
        <w:shd w:val="clear" w:color="auto" w:fill="FFFFFF"/>
        <w:ind w:left="0"/>
        <w:jc w:val="left"/>
        <w:rPr>
          <w:rFonts w:ascii="Times New Roman" w:eastAsia="Times New Roman" w:hAnsi="Times New Roman"/>
          <w:b/>
          <w:color w:val="444444"/>
          <w:sz w:val="18"/>
          <w:szCs w:val="18"/>
          <w:lang w:eastAsia="ru-RU"/>
        </w:rPr>
      </w:pPr>
    </w:p>
    <w:p w:rsidR="00022F3B" w:rsidRPr="00F27E65" w:rsidRDefault="00022F3B" w:rsidP="00022F3B">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Проверьте все стекла и зеркала на предмет целостности, сколов, </w:t>
      </w:r>
      <w:r w:rsidR="000C2A5E" w:rsidRPr="00F27E65">
        <w:rPr>
          <w:rFonts w:ascii="Times New Roman" w:eastAsia="Times New Roman" w:hAnsi="Times New Roman"/>
          <w:b/>
          <w:color w:val="444444"/>
          <w:sz w:val="18"/>
          <w:szCs w:val="18"/>
          <w:lang w:eastAsia="ru-RU"/>
        </w:rPr>
        <w:t>царапин,</w:t>
      </w:r>
      <w:r w:rsidRPr="00F27E65">
        <w:rPr>
          <w:rFonts w:ascii="Times New Roman" w:eastAsia="Times New Roman" w:hAnsi="Times New Roman"/>
          <w:b/>
          <w:color w:val="444444"/>
          <w:sz w:val="18"/>
          <w:szCs w:val="18"/>
          <w:lang w:eastAsia="ru-RU"/>
        </w:rPr>
        <w:t xml:space="preserve"> не предусмотренных ТУ.</w:t>
      </w:r>
    </w:p>
    <w:p w:rsidR="00022F3B" w:rsidRPr="00F27E65" w:rsidRDefault="00022F3B" w:rsidP="00022F3B">
      <w:pPr>
        <w:numPr>
          <w:ilvl w:val="0"/>
          <w:numId w:val="13"/>
        </w:numPr>
        <w:shd w:val="clear" w:color="auto" w:fill="FFFFFF"/>
        <w:ind w:left="0"/>
        <w:jc w:val="left"/>
        <w:rPr>
          <w:rFonts w:ascii="Times New Roman" w:eastAsia="Times New Roman" w:hAnsi="Times New Roman"/>
          <w:b/>
          <w:color w:val="444444"/>
          <w:sz w:val="18"/>
          <w:szCs w:val="18"/>
          <w:u w:val="single"/>
          <w:lang w:eastAsia="ru-RU"/>
        </w:rPr>
      </w:pPr>
      <w:r w:rsidRPr="00F27E65">
        <w:rPr>
          <w:rFonts w:ascii="Times New Roman" w:eastAsia="Times New Roman" w:hAnsi="Times New Roman"/>
          <w:b/>
          <w:color w:val="444444"/>
          <w:sz w:val="18"/>
          <w:szCs w:val="18"/>
          <w:lang w:eastAsia="ru-RU"/>
        </w:rPr>
        <w:t xml:space="preserve">При сборке мебели сразу смотрите брак (сколы, царапины) на деталях; если обнаружен брак, то мебель не собирайте, т.к. </w:t>
      </w:r>
      <w:r w:rsidRPr="00F27E65">
        <w:rPr>
          <w:rFonts w:ascii="Times New Roman" w:eastAsia="Times New Roman" w:hAnsi="Times New Roman"/>
          <w:b/>
          <w:color w:val="444444"/>
          <w:sz w:val="18"/>
          <w:szCs w:val="18"/>
          <w:u w:val="single"/>
          <w:lang w:eastAsia="ru-RU"/>
        </w:rPr>
        <w:t>детали со следами сборки возврату и замене не подлежат.</w:t>
      </w:r>
    </w:p>
    <w:p w:rsidR="00022F3B" w:rsidRPr="00F27E65" w:rsidRDefault="00022F3B" w:rsidP="00022F3B">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Замена фурнитуры и корпусных деталей с механическими повреждениями </w:t>
      </w:r>
      <w:r w:rsidR="000C2A5E" w:rsidRPr="00F27E65">
        <w:rPr>
          <w:rFonts w:ascii="Times New Roman" w:eastAsia="Times New Roman" w:hAnsi="Times New Roman"/>
          <w:b/>
          <w:color w:val="444444"/>
          <w:sz w:val="18"/>
          <w:szCs w:val="18"/>
          <w:lang w:eastAsia="ru-RU"/>
        </w:rPr>
        <w:t>(бой</w:t>
      </w:r>
      <w:r w:rsidRPr="00F27E65">
        <w:rPr>
          <w:rFonts w:ascii="Times New Roman" w:eastAsia="Times New Roman" w:hAnsi="Times New Roman"/>
          <w:b/>
          <w:color w:val="444444"/>
          <w:sz w:val="18"/>
          <w:szCs w:val="18"/>
          <w:lang w:eastAsia="ru-RU"/>
        </w:rPr>
        <w:t>, сколы, царапины), возникшими в процессе сборки мебели клиентом или при транспортировке самовывозом, производится за дополнительную плату.</w:t>
      </w:r>
    </w:p>
    <w:p w:rsidR="00022F3B" w:rsidRPr="00F27E65" w:rsidRDefault="00022F3B" w:rsidP="00022F3B">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заводскую упаковку до окончания сборки, т.к. прием брака производится только в заводской упаковке.</w:t>
      </w:r>
    </w:p>
    <w:p w:rsidR="00022F3B" w:rsidRPr="00F27E65" w:rsidRDefault="00022F3B" w:rsidP="00022F3B">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сборки упаковочные листы для фурнитуры и паспорт для корпусной мебели, а при его отсутствии - маркировочный лист на упаковке.</w:t>
      </w:r>
    </w:p>
    <w:p w:rsidR="00022F3B" w:rsidRPr="00EE1430" w:rsidRDefault="00022F3B" w:rsidP="00022F3B">
      <w:pPr>
        <w:numPr>
          <w:ilvl w:val="0"/>
          <w:numId w:val="13"/>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гарантийного срока товарный чек и гарантийный талон.</w:t>
      </w:r>
    </w:p>
    <w:p w:rsidR="005E773B" w:rsidRDefault="005E773B" w:rsidP="00FC781F">
      <w:pPr>
        <w:ind w:firstLine="0"/>
        <w:jc w:val="center"/>
        <w:rPr>
          <w:rFonts w:ascii="Arial" w:hAnsi="Arial" w:cs="Arial"/>
          <w:b/>
        </w:rPr>
      </w:pPr>
    </w:p>
    <w:p w:rsidR="005E773B" w:rsidRDefault="005E773B" w:rsidP="00FC781F">
      <w:pPr>
        <w:ind w:firstLine="0"/>
        <w:jc w:val="center"/>
        <w:rPr>
          <w:rFonts w:ascii="Arial" w:hAnsi="Arial" w:cs="Arial"/>
          <w:b/>
        </w:rPr>
      </w:pPr>
    </w:p>
    <w:p w:rsidR="00D75EA5" w:rsidRDefault="00D75EA5" w:rsidP="00FC781F">
      <w:pPr>
        <w:ind w:firstLine="0"/>
        <w:jc w:val="center"/>
        <w:rPr>
          <w:rFonts w:ascii="Arial" w:hAnsi="Arial" w:cs="Arial"/>
          <w:b/>
          <w:sz w:val="26"/>
          <w:szCs w:val="26"/>
        </w:rPr>
      </w:pPr>
      <w:r w:rsidRPr="00441B98">
        <w:rPr>
          <w:rFonts w:ascii="Arial" w:hAnsi="Arial" w:cs="Arial"/>
          <w:b/>
          <w:sz w:val="26"/>
          <w:szCs w:val="26"/>
        </w:rPr>
        <w:lastRenderedPageBreak/>
        <w:t>Ведомость деталей и фурнитуры</w:t>
      </w:r>
    </w:p>
    <w:p w:rsidR="006B772B" w:rsidRPr="00441B98" w:rsidRDefault="006B772B" w:rsidP="00FC781F">
      <w:pPr>
        <w:ind w:firstLine="0"/>
        <w:jc w:val="center"/>
        <w:rPr>
          <w:rFonts w:ascii="Arial" w:hAnsi="Arial" w:cs="Arial"/>
          <w:b/>
          <w:sz w:val="26"/>
          <w:szCs w:val="26"/>
        </w:rPr>
      </w:pPr>
    </w:p>
    <w:tbl>
      <w:tblPr>
        <w:tblW w:w="6222" w:type="dxa"/>
        <w:tblInd w:w="15" w:type="dxa"/>
        <w:tblLook w:val="04A0" w:firstRow="1" w:lastRow="0" w:firstColumn="1" w:lastColumn="0" w:noHBand="0" w:noVBand="1"/>
      </w:tblPr>
      <w:tblGrid>
        <w:gridCol w:w="659"/>
        <w:gridCol w:w="2975"/>
        <w:gridCol w:w="1034"/>
        <w:gridCol w:w="1554"/>
      </w:tblGrid>
      <w:tr w:rsidR="00640FFC" w:rsidRPr="00640FFC" w:rsidTr="00640FFC">
        <w:trPr>
          <w:trHeight w:val="285"/>
        </w:trPr>
        <w:tc>
          <w:tcPr>
            <w:tcW w:w="6222" w:type="dxa"/>
            <w:gridSpan w:val="4"/>
            <w:tcBorders>
              <w:top w:val="nil"/>
              <w:left w:val="nil"/>
              <w:bottom w:val="nil"/>
              <w:right w:val="nil"/>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Спецификация на ЛДСП 16мм</w:t>
            </w:r>
          </w:p>
        </w:tc>
      </w:tr>
      <w:tr w:rsidR="00813D21" w:rsidRPr="00640FFC" w:rsidTr="00640FFC">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Поз.</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Наименование детали</w:t>
            </w:r>
          </w:p>
        </w:tc>
        <w:tc>
          <w:tcPr>
            <w:tcW w:w="1034" w:type="dxa"/>
            <w:tcBorders>
              <w:top w:val="single" w:sz="4" w:space="0" w:color="000000"/>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Кол-во</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Размер в мм</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Ложе</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1842х842</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Стойка кровать</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2D62A1">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13</w:t>
            </w:r>
            <w:r w:rsidR="002D62A1">
              <w:rPr>
                <w:rFonts w:ascii="Arial" w:eastAsia="Times New Roman" w:hAnsi="Arial" w:cs="Arial"/>
                <w:color w:val="000000"/>
                <w:lang w:eastAsia="ru-RU"/>
              </w:rPr>
              <w:t>59</w:t>
            </w:r>
            <w:r w:rsidRPr="00640FFC">
              <w:rPr>
                <w:rFonts w:ascii="Arial" w:eastAsia="Times New Roman" w:hAnsi="Arial" w:cs="Arial"/>
                <w:color w:val="000000"/>
                <w:lang w:eastAsia="ru-RU"/>
              </w:rPr>
              <w:t>х842</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Стойка шкаф</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1298х826</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4</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Столешница</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1106х812</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5</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Стойка шкаф</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1298х480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6</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Стойка шкафа передняя</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1298х468</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7</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Дно шкаф</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720х842</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8</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Царга задняя кровать</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1842х300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9</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Царга передняя кровать</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1842х300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10</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Дверь</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1292х423</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11</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Перегородка шкафа</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1298х360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12</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Царга стола</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1106х400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13</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Стойка лестницы</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1315х250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14</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Стойка лестницы</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1315х250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15</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Барьер правый кровать</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810х230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16</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Полка над столом</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1106х160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17</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Дно лестницы</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470х300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18</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Полка глухая шкаф</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340х320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19</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Барьер левый кровать</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810х100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20</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Перегородка полки</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321х140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21</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875902" w:rsidP="00640FFC">
            <w:pPr>
              <w:ind w:firstLine="0"/>
              <w:jc w:val="left"/>
              <w:rPr>
                <w:rFonts w:ascii="Arial" w:eastAsia="Times New Roman" w:hAnsi="Arial" w:cs="Arial"/>
                <w:color w:val="000000"/>
                <w:lang w:eastAsia="ru-RU"/>
              </w:rPr>
            </w:pPr>
            <w:r>
              <w:rPr>
                <w:rFonts w:ascii="Arial" w:eastAsia="Times New Roman" w:hAnsi="Arial" w:cs="Arial"/>
                <w:color w:val="000000"/>
                <w:lang w:eastAsia="ru-RU"/>
              </w:rPr>
              <w:t>Ступень лестница</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94185C" w:rsidP="00640FFC">
            <w:pPr>
              <w:ind w:firstLine="0"/>
              <w:jc w:val="center"/>
              <w:rPr>
                <w:rFonts w:ascii="Arial" w:eastAsia="Times New Roman" w:hAnsi="Arial" w:cs="Arial"/>
                <w:color w:val="000000"/>
                <w:lang w:eastAsia="ru-RU"/>
              </w:rPr>
            </w:pPr>
            <w:r>
              <w:rPr>
                <w:rFonts w:ascii="Arial" w:eastAsia="Times New Roman" w:hAnsi="Arial" w:cs="Arial"/>
                <w:color w:val="000000"/>
                <w:lang w:eastAsia="ru-RU"/>
              </w:rPr>
              <w:t>5</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438х100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22</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Планка опорная лестница</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5</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438х80</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23</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Царга лестница</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438х80</w:t>
            </w:r>
          </w:p>
        </w:tc>
      </w:tr>
      <w:tr w:rsidR="00640FFC" w:rsidRPr="00640FFC" w:rsidTr="00640FFC">
        <w:trPr>
          <w:trHeight w:val="285"/>
        </w:trPr>
        <w:tc>
          <w:tcPr>
            <w:tcW w:w="6222" w:type="dxa"/>
            <w:gridSpan w:val="4"/>
            <w:tcBorders>
              <w:top w:val="nil"/>
              <w:left w:val="nil"/>
              <w:bottom w:val="nil"/>
              <w:right w:val="nil"/>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 xml:space="preserve">Спецификация на ДВП </w:t>
            </w:r>
          </w:p>
        </w:tc>
      </w:tr>
      <w:tr w:rsidR="00813D21" w:rsidRPr="00640FFC" w:rsidTr="00640FFC">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Поз.</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Наименование детали</w:t>
            </w:r>
          </w:p>
        </w:tc>
        <w:tc>
          <w:tcPr>
            <w:tcW w:w="1034" w:type="dxa"/>
            <w:tcBorders>
              <w:top w:val="single" w:sz="4" w:space="0" w:color="000000"/>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Кол-во</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Размер в мм</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24</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Задняя стенка</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1328х718</w:t>
            </w:r>
          </w:p>
        </w:tc>
      </w:tr>
      <w:tr w:rsidR="00640FFC" w:rsidRPr="00640FFC" w:rsidTr="00640FFC">
        <w:trPr>
          <w:trHeight w:val="285"/>
        </w:trPr>
        <w:tc>
          <w:tcPr>
            <w:tcW w:w="6222" w:type="dxa"/>
            <w:gridSpan w:val="4"/>
            <w:tcBorders>
              <w:top w:val="nil"/>
              <w:left w:val="nil"/>
              <w:bottom w:val="nil"/>
              <w:right w:val="nil"/>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Спецификация на Труба хром овальная</w:t>
            </w:r>
          </w:p>
        </w:tc>
      </w:tr>
      <w:tr w:rsidR="00813D21" w:rsidRPr="00640FFC" w:rsidTr="00640FFC">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Поз.</w:t>
            </w:r>
          </w:p>
        </w:tc>
        <w:tc>
          <w:tcPr>
            <w:tcW w:w="2975" w:type="dxa"/>
            <w:tcBorders>
              <w:top w:val="single" w:sz="4" w:space="0" w:color="000000"/>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Наименование детали</w:t>
            </w:r>
          </w:p>
        </w:tc>
        <w:tc>
          <w:tcPr>
            <w:tcW w:w="1034" w:type="dxa"/>
            <w:tcBorders>
              <w:top w:val="single" w:sz="4" w:space="0" w:color="000000"/>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Кол-во</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Размер в мм</w:t>
            </w:r>
          </w:p>
        </w:tc>
      </w:tr>
      <w:tr w:rsidR="00813D21" w:rsidRPr="00640FFC" w:rsidTr="00640FFC">
        <w:trPr>
          <w:trHeight w:val="285"/>
        </w:trPr>
        <w:tc>
          <w:tcPr>
            <w:tcW w:w="659" w:type="dxa"/>
            <w:tcBorders>
              <w:top w:val="nil"/>
              <w:left w:val="single" w:sz="4" w:space="0" w:color="000000"/>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25</w:t>
            </w:r>
          </w:p>
        </w:tc>
        <w:tc>
          <w:tcPr>
            <w:tcW w:w="2975"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Штанга овальная</w:t>
            </w:r>
          </w:p>
        </w:tc>
        <w:tc>
          <w:tcPr>
            <w:tcW w:w="103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684</w:t>
            </w:r>
          </w:p>
        </w:tc>
      </w:tr>
      <w:tr w:rsidR="00640FFC" w:rsidRPr="00640FFC" w:rsidTr="00640FFC">
        <w:trPr>
          <w:trHeight w:val="285"/>
        </w:trPr>
        <w:tc>
          <w:tcPr>
            <w:tcW w:w="6222" w:type="dxa"/>
            <w:gridSpan w:val="4"/>
            <w:tcBorders>
              <w:top w:val="nil"/>
              <w:left w:val="nil"/>
              <w:bottom w:val="nil"/>
              <w:right w:val="nil"/>
            </w:tcBorders>
            <w:shd w:val="clear" w:color="auto" w:fill="auto"/>
            <w:noWrap/>
            <w:vAlign w:val="bottom"/>
            <w:hideMark/>
          </w:tcPr>
          <w:p w:rsidR="00640FFC" w:rsidRDefault="00640FFC" w:rsidP="00640FFC">
            <w:pPr>
              <w:ind w:firstLine="0"/>
              <w:jc w:val="left"/>
              <w:rPr>
                <w:rFonts w:ascii="Arial" w:eastAsia="Times New Roman" w:hAnsi="Arial" w:cs="Arial"/>
                <w:color w:val="000000"/>
                <w:lang w:eastAsia="ru-RU"/>
              </w:rPr>
            </w:pPr>
          </w:p>
          <w:p w:rsidR="00640FFC" w:rsidRDefault="00640FFC" w:rsidP="00640FFC">
            <w:pPr>
              <w:ind w:firstLine="0"/>
              <w:jc w:val="left"/>
              <w:rPr>
                <w:rFonts w:ascii="Arial" w:eastAsia="Times New Roman" w:hAnsi="Arial" w:cs="Arial"/>
                <w:color w:val="000000"/>
                <w:lang w:eastAsia="ru-RU"/>
              </w:rPr>
            </w:pPr>
          </w:p>
          <w:p w:rsidR="00640FFC" w:rsidRDefault="00640FFC" w:rsidP="00640FFC">
            <w:pPr>
              <w:ind w:firstLine="0"/>
              <w:jc w:val="left"/>
              <w:rPr>
                <w:rFonts w:ascii="Arial" w:eastAsia="Times New Roman" w:hAnsi="Arial" w:cs="Arial"/>
                <w:color w:val="000000"/>
                <w:lang w:eastAsia="ru-RU"/>
              </w:rPr>
            </w:pPr>
          </w:p>
          <w:p w:rsidR="00640FFC" w:rsidRDefault="00640FFC" w:rsidP="00640FFC">
            <w:pPr>
              <w:ind w:firstLine="0"/>
              <w:jc w:val="left"/>
              <w:rPr>
                <w:rFonts w:ascii="Arial" w:eastAsia="Times New Roman" w:hAnsi="Arial" w:cs="Arial"/>
                <w:color w:val="000000"/>
                <w:lang w:eastAsia="ru-RU"/>
              </w:rPr>
            </w:pPr>
          </w:p>
          <w:p w:rsidR="00640FFC" w:rsidRDefault="00640FFC" w:rsidP="00640FFC">
            <w:pPr>
              <w:ind w:firstLine="0"/>
              <w:jc w:val="left"/>
              <w:rPr>
                <w:rFonts w:ascii="Arial" w:eastAsia="Times New Roman" w:hAnsi="Arial" w:cs="Arial"/>
                <w:color w:val="000000"/>
                <w:lang w:eastAsia="ru-RU"/>
              </w:rPr>
            </w:pPr>
          </w:p>
          <w:p w:rsidR="00640FFC" w:rsidRDefault="00640FFC" w:rsidP="00640FFC">
            <w:pPr>
              <w:ind w:firstLine="0"/>
              <w:jc w:val="left"/>
              <w:rPr>
                <w:rFonts w:ascii="Arial" w:eastAsia="Times New Roman" w:hAnsi="Arial" w:cs="Arial"/>
                <w:color w:val="000000"/>
                <w:lang w:eastAsia="ru-RU"/>
              </w:rPr>
            </w:pPr>
          </w:p>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lastRenderedPageBreak/>
              <w:t>Спецификация на крепеж, фурнитуру</w:t>
            </w:r>
          </w:p>
        </w:tc>
      </w:tr>
      <w:tr w:rsidR="00813D21" w:rsidRPr="00640FFC" w:rsidTr="00640FFC">
        <w:trPr>
          <w:trHeight w:val="285"/>
        </w:trPr>
        <w:tc>
          <w:tcPr>
            <w:tcW w:w="659" w:type="dxa"/>
            <w:tcBorders>
              <w:top w:val="single" w:sz="4" w:space="0" w:color="000000"/>
              <w:left w:val="single" w:sz="4" w:space="0" w:color="000000"/>
              <w:bottom w:val="nil"/>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Поз.</w:t>
            </w:r>
          </w:p>
        </w:tc>
        <w:tc>
          <w:tcPr>
            <w:tcW w:w="2975" w:type="dxa"/>
            <w:tcBorders>
              <w:top w:val="single" w:sz="4" w:space="0" w:color="000000"/>
              <w:left w:val="nil"/>
              <w:bottom w:val="nil"/>
              <w:right w:val="single" w:sz="4" w:space="0" w:color="000000"/>
            </w:tcBorders>
            <w:shd w:val="clear" w:color="auto" w:fill="auto"/>
            <w:noWrap/>
            <w:vAlign w:val="bottom"/>
            <w:hideMark/>
          </w:tcPr>
          <w:p w:rsidR="00640FFC" w:rsidRPr="00640FFC" w:rsidRDefault="00640FFC" w:rsidP="00640FFC">
            <w:pPr>
              <w:ind w:firstLine="0"/>
              <w:jc w:val="left"/>
              <w:rPr>
                <w:rFonts w:ascii="Arial" w:eastAsia="Times New Roman" w:hAnsi="Arial" w:cs="Arial"/>
                <w:color w:val="000000"/>
                <w:lang w:eastAsia="ru-RU"/>
              </w:rPr>
            </w:pPr>
            <w:r w:rsidRPr="00640FFC">
              <w:rPr>
                <w:rFonts w:ascii="Arial" w:eastAsia="Times New Roman" w:hAnsi="Arial" w:cs="Arial"/>
                <w:color w:val="000000"/>
                <w:lang w:eastAsia="ru-RU"/>
              </w:rPr>
              <w:t>Наименование</w:t>
            </w:r>
          </w:p>
        </w:tc>
        <w:tc>
          <w:tcPr>
            <w:tcW w:w="1034" w:type="dxa"/>
            <w:tcBorders>
              <w:top w:val="single" w:sz="4" w:space="0" w:color="000000"/>
              <w:left w:val="nil"/>
              <w:bottom w:val="nil"/>
              <w:right w:val="single" w:sz="4" w:space="0" w:color="000000"/>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Кол-во</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p>
        </w:tc>
      </w:tr>
      <w:tr w:rsidR="00813D21" w:rsidRPr="00640FFC" w:rsidTr="00640FFC">
        <w:trPr>
          <w:trHeight w:val="285"/>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26</w:t>
            </w:r>
          </w:p>
        </w:tc>
        <w:tc>
          <w:tcPr>
            <w:tcW w:w="2975" w:type="dxa"/>
            <w:tcBorders>
              <w:top w:val="single" w:sz="4" w:space="0" w:color="auto"/>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Гвозди</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46</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8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27</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Евровинт</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107</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8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28</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Заглушки</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60</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8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29</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Ключ шестигранный</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1</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30</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2D62A1">
            <w:pPr>
              <w:ind w:firstLine="0"/>
              <w:jc w:val="left"/>
              <w:rPr>
                <w:rFonts w:ascii="Arial" w:eastAsia="Times New Roman" w:hAnsi="Arial" w:cs="Arial"/>
                <w:lang w:eastAsia="ru-RU"/>
              </w:rPr>
            </w:pPr>
            <w:r>
              <w:rPr>
                <w:rFonts w:ascii="Arial" w:eastAsia="Times New Roman" w:hAnsi="Arial" w:cs="Arial"/>
                <w:lang w:eastAsia="ru-RU"/>
              </w:rPr>
              <w:t>Опора</w:t>
            </w:r>
            <w:r w:rsidR="002D62A1">
              <w:rPr>
                <w:rFonts w:ascii="Arial" w:eastAsia="Times New Roman" w:hAnsi="Arial" w:cs="Arial"/>
                <w:lang w:eastAsia="ru-RU"/>
              </w:rPr>
              <w:t xml:space="preserve"> Н-45</w:t>
            </w:r>
            <w:bookmarkStart w:id="0" w:name="_GoBack"/>
            <w:bookmarkEnd w:id="0"/>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10</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31</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Петля для угловой двери</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2</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32</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Подпятник</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2</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33</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Ручка кнопка</w:t>
            </w:r>
            <w:r w:rsidR="00C148B2">
              <w:rPr>
                <w:rFonts w:ascii="Arial" w:eastAsia="Times New Roman" w:hAnsi="Arial" w:cs="Arial"/>
                <w:lang w:eastAsia="ru-RU"/>
              </w:rPr>
              <w:t xml:space="preserve"> + крепеж</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1</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34</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Саморез 3,5х16</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12</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35</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Саморез 3,5х19</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40</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36</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 xml:space="preserve">Межсекционная стяжка </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4</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37</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 xml:space="preserve">Шкант </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25</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r w:rsidR="00813D21" w:rsidRPr="00640FFC" w:rsidTr="00640FFC">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color w:val="000000"/>
                <w:lang w:eastAsia="ru-RU"/>
              </w:rPr>
            </w:pPr>
            <w:r w:rsidRPr="00640FFC">
              <w:rPr>
                <w:rFonts w:ascii="Arial" w:eastAsia="Times New Roman" w:hAnsi="Arial" w:cs="Arial"/>
                <w:color w:val="000000"/>
                <w:lang w:eastAsia="ru-RU"/>
              </w:rPr>
              <w:t>38</w:t>
            </w:r>
          </w:p>
        </w:tc>
        <w:tc>
          <w:tcPr>
            <w:tcW w:w="2975"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left"/>
              <w:rPr>
                <w:rFonts w:ascii="Arial" w:eastAsia="Times New Roman" w:hAnsi="Arial" w:cs="Arial"/>
                <w:lang w:eastAsia="ru-RU"/>
              </w:rPr>
            </w:pPr>
            <w:r w:rsidRPr="00640FFC">
              <w:rPr>
                <w:rFonts w:ascii="Arial" w:eastAsia="Times New Roman" w:hAnsi="Arial" w:cs="Arial"/>
                <w:lang w:eastAsia="ru-RU"/>
              </w:rPr>
              <w:t>Штангодержатель овал</w:t>
            </w:r>
          </w:p>
        </w:tc>
        <w:tc>
          <w:tcPr>
            <w:tcW w:w="1034" w:type="dxa"/>
            <w:tcBorders>
              <w:top w:val="nil"/>
              <w:left w:val="nil"/>
              <w:bottom w:val="single" w:sz="4" w:space="0" w:color="auto"/>
              <w:right w:val="single" w:sz="4" w:space="0" w:color="auto"/>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r w:rsidRPr="00640FFC">
              <w:rPr>
                <w:rFonts w:ascii="Arial" w:eastAsia="Times New Roman" w:hAnsi="Arial" w:cs="Arial"/>
                <w:lang w:eastAsia="ru-RU"/>
              </w:rPr>
              <w:t>2</w:t>
            </w:r>
          </w:p>
        </w:tc>
        <w:tc>
          <w:tcPr>
            <w:tcW w:w="1554" w:type="dxa"/>
            <w:tcBorders>
              <w:top w:val="nil"/>
              <w:left w:val="nil"/>
              <w:bottom w:val="nil"/>
              <w:right w:val="nil"/>
            </w:tcBorders>
            <w:shd w:val="clear" w:color="auto" w:fill="auto"/>
            <w:noWrap/>
            <w:vAlign w:val="bottom"/>
            <w:hideMark/>
          </w:tcPr>
          <w:p w:rsidR="00640FFC" w:rsidRPr="00640FFC" w:rsidRDefault="00640FFC" w:rsidP="00640FFC">
            <w:pPr>
              <w:ind w:firstLine="0"/>
              <w:jc w:val="center"/>
              <w:rPr>
                <w:rFonts w:ascii="Arial" w:eastAsia="Times New Roman" w:hAnsi="Arial" w:cs="Arial"/>
                <w:lang w:eastAsia="ru-RU"/>
              </w:rPr>
            </w:pPr>
          </w:p>
        </w:tc>
      </w:tr>
    </w:tbl>
    <w:p w:rsidR="00EE2B71" w:rsidRPr="00FC781F" w:rsidRDefault="00EE2B71" w:rsidP="000A5BCA">
      <w:pPr>
        <w:ind w:firstLine="0"/>
        <w:rPr>
          <w:rFonts w:ascii="Arial" w:hAnsi="Arial" w:cs="Arial"/>
        </w:rPr>
      </w:pPr>
    </w:p>
    <w:p w:rsidR="00F438C5" w:rsidRPr="00441B98" w:rsidRDefault="00F438C5" w:rsidP="00F438C5">
      <w:pPr>
        <w:ind w:firstLine="0"/>
        <w:jc w:val="center"/>
        <w:rPr>
          <w:rFonts w:ascii="Arial" w:hAnsi="Arial" w:cs="Arial"/>
          <w:b/>
          <w:sz w:val="26"/>
          <w:szCs w:val="26"/>
        </w:rPr>
      </w:pPr>
      <w:r w:rsidRPr="00441B98">
        <w:rPr>
          <w:rFonts w:ascii="Arial" w:hAnsi="Arial" w:cs="Arial"/>
          <w:b/>
          <w:sz w:val="26"/>
          <w:szCs w:val="26"/>
        </w:rPr>
        <w:t>Для сборки мебели рекомендуем воспользоваться услугами опытных специалистов не менее 2-х человек.</w:t>
      </w:r>
    </w:p>
    <w:p w:rsidR="000902F5" w:rsidRPr="00441B98" w:rsidRDefault="00F438C5" w:rsidP="00F438C5">
      <w:pPr>
        <w:ind w:firstLine="0"/>
        <w:jc w:val="center"/>
        <w:rPr>
          <w:rFonts w:ascii="Arial" w:hAnsi="Arial" w:cs="Arial"/>
          <w:b/>
          <w:sz w:val="26"/>
          <w:szCs w:val="26"/>
        </w:rPr>
      </w:pPr>
      <w:r w:rsidRPr="00441B98">
        <w:rPr>
          <w:rFonts w:ascii="Arial" w:hAnsi="Arial" w:cs="Arial"/>
          <w:b/>
          <w:sz w:val="26"/>
          <w:szCs w:val="26"/>
        </w:rPr>
        <w:t>Внимание, сборку изделия производить на ровной поверхности.</w:t>
      </w:r>
    </w:p>
    <w:p w:rsidR="00AA7D84" w:rsidRDefault="00B5336A" w:rsidP="0048240D">
      <w:pPr>
        <w:pStyle w:val="a8"/>
        <w:ind w:left="426" w:firstLine="0"/>
        <w:jc w:val="left"/>
        <w:rPr>
          <w:rFonts w:ascii="Arial" w:hAnsi="Arial" w:cs="Arial"/>
          <w:noProof/>
          <w:lang w:eastAsia="ru-RU"/>
        </w:rPr>
      </w:pPr>
      <w:r>
        <w:rPr>
          <w:noProof/>
          <w:lang w:eastAsia="ru-RU"/>
        </w:rPr>
        <w:t xml:space="preserve"> </w:t>
      </w:r>
      <w:r w:rsidR="009C7A1D" w:rsidRPr="009C7A1D">
        <w:rPr>
          <w:noProof/>
          <w:lang w:eastAsia="ru-RU"/>
        </w:rPr>
        <w:t xml:space="preserve"> </w:t>
      </w:r>
    </w:p>
    <w:p w:rsidR="00813D21" w:rsidRDefault="00813D21" w:rsidP="00B5336A">
      <w:pPr>
        <w:pStyle w:val="a8"/>
        <w:numPr>
          <w:ilvl w:val="0"/>
          <w:numId w:val="15"/>
        </w:numPr>
        <w:ind w:left="426" w:hanging="437"/>
        <w:jc w:val="left"/>
        <w:rPr>
          <w:rFonts w:ascii="Arial" w:hAnsi="Arial" w:cs="Arial"/>
          <w:noProof/>
          <w:lang w:eastAsia="ru-RU"/>
        </w:rPr>
      </w:pPr>
      <w:r>
        <w:rPr>
          <w:rFonts w:ascii="Arial" w:hAnsi="Arial" w:cs="Arial"/>
          <w:noProof/>
          <w:lang w:eastAsia="ru-RU"/>
        </w:rPr>
        <w:t>В зависимости от расположения лестницы (сбоку или спереди) досверлить отвертия на стойке (3-лестница сбоку), на стойке (6-лестница спереди).</w:t>
      </w:r>
    </w:p>
    <w:p w:rsidR="00B5336A" w:rsidRPr="00C148B2" w:rsidRDefault="00B5336A" w:rsidP="00B5336A">
      <w:pPr>
        <w:pStyle w:val="a8"/>
        <w:numPr>
          <w:ilvl w:val="0"/>
          <w:numId w:val="15"/>
        </w:numPr>
        <w:ind w:left="426" w:hanging="437"/>
        <w:jc w:val="left"/>
        <w:rPr>
          <w:rFonts w:ascii="Arial" w:hAnsi="Arial" w:cs="Arial"/>
          <w:noProof/>
          <w:lang w:eastAsia="ru-RU"/>
        </w:rPr>
      </w:pPr>
      <w:r w:rsidRPr="00C148B2">
        <w:rPr>
          <w:rFonts w:ascii="Arial" w:hAnsi="Arial" w:cs="Arial"/>
          <w:noProof/>
          <w:lang w:eastAsia="ru-RU"/>
        </w:rPr>
        <w:t>К стойк</w:t>
      </w:r>
      <w:r w:rsidR="00640FFC" w:rsidRPr="00C148B2">
        <w:rPr>
          <w:rFonts w:ascii="Arial" w:hAnsi="Arial" w:cs="Arial"/>
          <w:noProof/>
          <w:lang w:eastAsia="ru-RU"/>
        </w:rPr>
        <w:t>е</w:t>
      </w:r>
      <w:r w:rsidRPr="00C148B2">
        <w:rPr>
          <w:rFonts w:ascii="Arial" w:hAnsi="Arial" w:cs="Arial"/>
          <w:noProof/>
          <w:lang w:eastAsia="ru-RU"/>
        </w:rPr>
        <w:t xml:space="preserve"> (</w:t>
      </w:r>
      <w:r w:rsidR="00441B98" w:rsidRPr="00C148B2">
        <w:rPr>
          <w:rFonts w:ascii="Arial" w:hAnsi="Arial" w:cs="Arial"/>
          <w:noProof/>
          <w:lang w:eastAsia="ru-RU"/>
        </w:rPr>
        <w:t>2</w:t>
      </w:r>
      <w:r w:rsidRPr="00C148B2">
        <w:rPr>
          <w:rFonts w:ascii="Arial" w:hAnsi="Arial" w:cs="Arial"/>
          <w:noProof/>
          <w:lang w:eastAsia="ru-RU"/>
        </w:rPr>
        <w:t>)</w:t>
      </w:r>
      <w:r w:rsidR="00640FFC" w:rsidRPr="00C148B2">
        <w:rPr>
          <w:rFonts w:ascii="Arial" w:hAnsi="Arial" w:cs="Arial"/>
          <w:noProof/>
          <w:lang w:eastAsia="ru-RU"/>
        </w:rPr>
        <w:t xml:space="preserve"> прибить подпятники (32</w:t>
      </w:r>
      <w:r w:rsidR="00880819" w:rsidRPr="00C148B2">
        <w:rPr>
          <w:rFonts w:ascii="Arial" w:hAnsi="Arial" w:cs="Arial"/>
          <w:noProof/>
          <w:lang w:eastAsia="ru-RU"/>
        </w:rPr>
        <w:t>) гвоздями (2</w:t>
      </w:r>
      <w:r w:rsidR="00640FFC" w:rsidRPr="00C148B2">
        <w:rPr>
          <w:rFonts w:ascii="Arial" w:hAnsi="Arial" w:cs="Arial"/>
          <w:noProof/>
          <w:lang w:eastAsia="ru-RU"/>
        </w:rPr>
        <w:t>6</w:t>
      </w:r>
      <w:r w:rsidRPr="00C148B2">
        <w:rPr>
          <w:rFonts w:ascii="Arial" w:hAnsi="Arial" w:cs="Arial"/>
          <w:noProof/>
          <w:lang w:eastAsia="ru-RU"/>
        </w:rPr>
        <w:t>).</w:t>
      </w:r>
    </w:p>
    <w:p w:rsidR="00C148B2" w:rsidRDefault="00C148B2" w:rsidP="00B5336A">
      <w:pPr>
        <w:pStyle w:val="a8"/>
        <w:numPr>
          <w:ilvl w:val="0"/>
          <w:numId w:val="15"/>
        </w:numPr>
        <w:ind w:left="426" w:hanging="437"/>
        <w:jc w:val="left"/>
        <w:rPr>
          <w:rFonts w:ascii="Arial" w:hAnsi="Arial" w:cs="Arial"/>
          <w:noProof/>
          <w:lang w:eastAsia="ru-RU"/>
        </w:rPr>
      </w:pPr>
      <w:r>
        <w:rPr>
          <w:rFonts w:ascii="Arial" w:hAnsi="Arial" w:cs="Arial"/>
          <w:noProof/>
          <w:lang w:eastAsia="ru-RU"/>
        </w:rPr>
        <w:t>Ко дну (7) и ко</w:t>
      </w:r>
      <w:r w:rsidR="00640FFC" w:rsidRPr="00C148B2">
        <w:rPr>
          <w:rFonts w:ascii="Arial" w:hAnsi="Arial" w:cs="Arial"/>
          <w:noProof/>
          <w:lang w:eastAsia="ru-RU"/>
        </w:rPr>
        <w:t xml:space="preserve"> дну (17) прикрутить опоры (30) саморезами (</w:t>
      </w:r>
      <w:r>
        <w:rPr>
          <w:rFonts w:ascii="Arial" w:hAnsi="Arial" w:cs="Arial"/>
          <w:noProof/>
          <w:lang w:eastAsia="ru-RU"/>
        </w:rPr>
        <w:t>35).</w:t>
      </w:r>
    </w:p>
    <w:p w:rsidR="00C148B2" w:rsidRDefault="00C148B2" w:rsidP="00C148B2">
      <w:pPr>
        <w:pStyle w:val="a8"/>
        <w:numPr>
          <w:ilvl w:val="0"/>
          <w:numId w:val="15"/>
        </w:numPr>
        <w:ind w:left="426" w:hanging="437"/>
        <w:jc w:val="left"/>
        <w:rPr>
          <w:rFonts w:ascii="Arial" w:hAnsi="Arial" w:cs="Arial"/>
          <w:noProof/>
          <w:lang w:eastAsia="ru-RU"/>
        </w:rPr>
      </w:pPr>
      <w:r>
        <w:rPr>
          <w:rFonts w:ascii="Arial" w:hAnsi="Arial" w:cs="Arial"/>
          <w:noProof/>
          <w:lang w:eastAsia="ru-RU"/>
        </w:rPr>
        <w:t>К стойкам (3, 5) прикрутить штангодержатели (38) саморезами (34).</w:t>
      </w:r>
    </w:p>
    <w:p w:rsidR="002B61BD" w:rsidRDefault="00813D21" w:rsidP="00C148B2">
      <w:pPr>
        <w:pStyle w:val="a8"/>
        <w:numPr>
          <w:ilvl w:val="0"/>
          <w:numId w:val="15"/>
        </w:numPr>
        <w:ind w:left="426" w:hanging="437"/>
        <w:jc w:val="left"/>
        <w:rPr>
          <w:rFonts w:ascii="Arial" w:hAnsi="Arial" w:cs="Arial"/>
          <w:noProof/>
          <w:lang w:eastAsia="ru-RU"/>
        </w:rPr>
      </w:pPr>
      <w:r>
        <w:rPr>
          <w:noProof/>
          <w:lang w:eastAsia="ru-RU"/>
        </w:rPr>
        <w:drawing>
          <wp:anchor distT="0" distB="0" distL="114300" distR="114300" simplePos="0" relativeHeight="251672576" behindDoc="0" locked="0" layoutInCell="1" allowOverlap="1" wp14:anchorId="33AB3134" wp14:editId="498B6C09">
            <wp:simplePos x="0" y="0"/>
            <wp:positionH relativeFrom="margin">
              <wp:align>right</wp:align>
            </wp:positionH>
            <wp:positionV relativeFrom="paragraph">
              <wp:posOffset>219710</wp:posOffset>
            </wp:positionV>
            <wp:extent cx="1609725" cy="217551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09725" cy="2175510"/>
                    </a:xfrm>
                    <a:prstGeom prst="rect">
                      <a:avLst/>
                    </a:prstGeom>
                  </pic:spPr>
                </pic:pic>
              </a:graphicData>
            </a:graphic>
            <wp14:sizeRelH relativeFrom="margin">
              <wp14:pctWidth>0</wp14:pctWidth>
            </wp14:sizeRelH>
            <wp14:sizeRelV relativeFrom="margin">
              <wp14:pctHeight>0</wp14:pctHeight>
            </wp14:sizeRelV>
          </wp:anchor>
        </w:drawing>
      </w:r>
      <w:r w:rsidR="00C148B2" w:rsidRPr="00C148B2">
        <w:rPr>
          <w:rFonts w:ascii="Arial" w:hAnsi="Arial" w:cs="Arial"/>
          <w:noProof/>
          <w:lang w:eastAsia="ru-RU"/>
        </w:rPr>
        <w:t>К двери (10) прикрутить чашки петель (31) саморезами (34), прикрутить ручку (33) саморез (винт) в комплекте с ручкой.</w:t>
      </w:r>
    </w:p>
    <w:p w:rsidR="00875902" w:rsidRPr="00875902" w:rsidRDefault="00875902" w:rsidP="00625AAF">
      <w:pPr>
        <w:ind w:firstLine="0"/>
        <w:jc w:val="left"/>
        <w:rPr>
          <w:rFonts w:ascii="Arial" w:hAnsi="Arial" w:cs="Arial"/>
          <w:i/>
          <w:noProof/>
          <w:u w:val="single"/>
          <w:lang w:eastAsia="ru-RU"/>
        </w:rPr>
      </w:pPr>
      <w:r w:rsidRPr="00875902">
        <w:rPr>
          <w:rFonts w:ascii="Arial" w:hAnsi="Arial" w:cs="Arial"/>
          <w:i/>
          <w:noProof/>
          <w:u w:val="single"/>
          <w:lang w:eastAsia="ru-RU"/>
        </w:rPr>
        <w:t>Сборка ЛЕСТНИЦЫ</w:t>
      </w:r>
      <w:r>
        <w:rPr>
          <w:rFonts w:ascii="Arial" w:hAnsi="Arial" w:cs="Arial"/>
          <w:i/>
          <w:noProof/>
          <w:u w:val="single"/>
          <w:lang w:eastAsia="ru-RU"/>
        </w:rPr>
        <w:t xml:space="preserve"> Рис.1</w:t>
      </w:r>
    </w:p>
    <w:p w:rsidR="00875902" w:rsidRPr="00875902" w:rsidRDefault="00C148B2" w:rsidP="00C148B2">
      <w:pPr>
        <w:pStyle w:val="a8"/>
        <w:numPr>
          <w:ilvl w:val="0"/>
          <w:numId w:val="15"/>
        </w:numPr>
        <w:ind w:left="426" w:hanging="437"/>
        <w:jc w:val="left"/>
        <w:rPr>
          <w:rFonts w:ascii="Arial" w:hAnsi="Arial" w:cs="Arial"/>
          <w:noProof/>
          <w:lang w:eastAsia="ru-RU"/>
        </w:rPr>
      </w:pPr>
      <w:r>
        <w:rPr>
          <w:rFonts w:ascii="Arial" w:hAnsi="Arial" w:cs="Arial"/>
          <w:noProof/>
          <w:lang w:eastAsia="ru-RU"/>
        </w:rPr>
        <w:t>В стойки лестницы (13, 14)</w:t>
      </w:r>
      <w:r w:rsidR="00875902">
        <w:rPr>
          <w:rFonts w:ascii="Arial" w:hAnsi="Arial" w:cs="Arial"/>
          <w:noProof/>
          <w:lang w:eastAsia="ru-RU"/>
        </w:rPr>
        <w:t xml:space="preserve"> вбить шканты (37). </w:t>
      </w:r>
      <w:r w:rsidR="00875902" w:rsidRPr="00730ECA">
        <w:rPr>
          <w:rFonts w:ascii="Arial" w:hAnsi="Arial" w:cs="Arial"/>
          <w:b/>
          <w:i/>
          <w:sz w:val="21"/>
          <w:szCs w:val="21"/>
        </w:rPr>
        <w:t>Рекомендация! Для лучшей фиксации приклеить шканты клеем (в комплект не входит).</w:t>
      </w:r>
    </w:p>
    <w:p w:rsidR="00875902" w:rsidRDefault="00875902" w:rsidP="00C148B2">
      <w:pPr>
        <w:pStyle w:val="a8"/>
        <w:numPr>
          <w:ilvl w:val="0"/>
          <w:numId w:val="15"/>
        </w:numPr>
        <w:ind w:left="426" w:hanging="437"/>
        <w:jc w:val="left"/>
        <w:rPr>
          <w:rFonts w:ascii="Arial" w:hAnsi="Arial" w:cs="Arial"/>
          <w:noProof/>
          <w:lang w:eastAsia="ru-RU"/>
        </w:rPr>
      </w:pPr>
      <w:r>
        <w:rPr>
          <w:rFonts w:ascii="Arial" w:hAnsi="Arial" w:cs="Arial"/>
          <w:noProof/>
          <w:lang w:eastAsia="ru-RU"/>
        </w:rPr>
        <w:t>Между стоек (13, 14) установить планки опорные (22) на шканты (37).</w:t>
      </w:r>
    </w:p>
    <w:p w:rsidR="00875902" w:rsidRDefault="00875902" w:rsidP="0047089D">
      <w:pPr>
        <w:pStyle w:val="a8"/>
        <w:numPr>
          <w:ilvl w:val="0"/>
          <w:numId w:val="15"/>
        </w:numPr>
        <w:ind w:left="426" w:hanging="437"/>
        <w:jc w:val="left"/>
        <w:rPr>
          <w:rFonts w:ascii="Arial" w:hAnsi="Arial" w:cs="Arial"/>
          <w:noProof/>
          <w:lang w:eastAsia="ru-RU"/>
        </w:rPr>
      </w:pPr>
      <w:r w:rsidRPr="00875902">
        <w:rPr>
          <w:rFonts w:ascii="Arial" w:hAnsi="Arial" w:cs="Arial"/>
          <w:noProof/>
          <w:lang w:eastAsia="ru-RU"/>
        </w:rPr>
        <w:t>Ко дну лестницы (17) прикрутить стойки (13, 14) евровинтами (27).</w:t>
      </w:r>
    </w:p>
    <w:p w:rsidR="00813D21" w:rsidRDefault="00875902" w:rsidP="00813D21">
      <w:pPr>
        <w:pStyle w:val="a8"/>
        <w:numPr>
          <w:ilvl w:val="0"/>
          <w:numId w:val="15"/>
        </w:numPr>
        <w:ind w:left="426" w:hanging="437"/>
        <w:jc w:val="left"/>
        <w:rPr>
          <w:rFonts w:ascii="Arial" w:hAnsi="Arial" w:cs="Arial"/>
          <w:noProof/>
          <w:lang w:eastAsia="ru-RU"/>
        </w:rPr>
      </w:pPr>
      <w:r w:rsidRPr="00875902">
        <w:rPr>
          <w:rFonts w:ascii="Arial" w:hAnsi="Arial" w:cs="Arial"/>
          <w:noProof/>
          <w:lang w:eastAsia="ru-RU"/>
        </w:rPr>
        <w:t>Между стоек (13, 14) прикрутить ступени (21) и царги (23) при помощи евровинтов (27)</w:t>
      </w:r>
      <w:r w:rsidR="00625AAF">
        <w:rPr>
          <w:rFonts w:ascii="Arial" w:hAnsi="Arial" w:cs="Arial"/>
          <w:noProof/>
          <w:lang w:eastAsia="ru-RU"/>
        </w:rPr>
        <w:t>.</w:t>
      </w:r>
    </w:p>
    <w:p w:rsidR="00625AAF" w:rsidRPr="00813D21" w:rsidRDefault="0078715F" w:rsidP="00813D21">
      <w:pPr>
        <w:ind w:left="-11" w:firstLine="0"/>
        <w:jc w:val="left"/>
        <w:rPr>
          <w:rFonts w:ascii="Arial" w:hAnsi="Arial" w:cs="Arial"/>
          <w:noProof/>
          <w:lang w:eastAsia="ru-RU"/>
        </w:rPr>
      </w:pPr>
      <w:r>
        <w:rPr>
          <w:noProof/>
          <w:lang w:eastAsia="ru-RU"/>
        </w:rPr>
        <w:lastRenderedPageBreak/>
        <w:drawing>
          <wp:anchor distT="0" distB="0" distL="114300" distR="114300" simplePos="0" relativeHeight="251673600" behindDoc="0" locked="0" layoutInCell="1" allowOverlap="1" wp14:anchorId="44C39FF6" wp14:editId="1FDC7424">
            <wp:simplePos x="0" y="0"/>
            <wp:positionH relativeFrom="column">
              <wp:posOffset>2335530</wp:posOffset>
            </wp:positionH>
            <wp:positionV relativeFrom="paragraph">
              <wp:posOffset>635</wp:posOffset>
            </wp:positionV>
            <wp:extent cx="2320925" cy="2640330"/>
            <wp:effectExtent l="0" t="0" r="3175" b="762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20925" cy="2640330"/>
                    </a:xfrm>
                    <a:prstGeom prst="rect">
                      <a:avLst/>
                    </a:prstGeom>
                  </pic:spPr>
                </pic:pic>
              </a:graphicData>
            </a:graphic>
            <wp14:sizeRelH relativeFrom="margin">
              <wp14:pctWidth>0</wp14:pctWidth>
            </wp14:sizeRelH>
            <wp14:sizeRelV relativeFrom="margin">
              <wp14:pctHeight>0</wp14:pctHeight>
            </wp14:sizeRelV>
          </wp:anchor>
        </w:drawing>
      </w:r>
      <w:r w:rsidR="00625AAF" w:rsidRPr="00813D21">
        <w:rPr>
          <w:rFonts w:ascii="Arial" w:hAnsi="Arial" w:cs="Arial"/>
          <w:i/>
          <w:noProof/>
          <w:u w:val="single"/>
          <w:lang w:eastAsia="ru-RU"/>
        </w:rPr>
        <w:t>Сборка ШКАФА Рис.2</w:t>
      </w:r>
    </w:p>
    <w:p w:rsidR="00625AAF" w:rsidRDefault="00625AAF" w:rsidP="00625AAF">
      <w:pPr>
        <w:pStyle w:val="a8"/>
        <w:numPr>
          <w:ilvl w:val="0"/>
          <w:numId w:val="15"/>
        </w:numPr>
        <w:ind w:left="426" w:hanging="437"/>
        <w:jc w:val="left"/>
        <w:rPr>
          <w:rFonts w:ascii="Arial" w:hAnsi="Arial" w:cs="Arial"/>
          <w:noProof/>
          <w:lang w:eastAsia="ru-RU"/>
        </w:rPr>
      </w:pPr>
      <w:r>
        <w:rPr>
          <w:rFonts w:ascii="Arial" w:hAnsi="Arial" w:cs="Arial"/>
          <w:noProof/>
          <w:lang w:eastAsia="ru-RU"/>
        </w:rPr>
        <w:t>Ко дну (7) прикрутить стойки шкафа (3, 5, 6) и перегородку (11) евровинтами (27).</w:t>
      </w:r>
    </w:p>
    <w:p w:rsidR="00625AAF" w:rsidRDefault="00625AAF" w:rsidP="00625AAF">
      <w:pPr>
        <w:pStyle w:val="a8"/>
        <w:numPr>
          <w:ilvl w:val="0"/>
          <w:numId w:val="15"/>
        </w:numPr>
        <w:ind w:left="426" w:hanging="437"/>
        <w:jc w:val="left"/>
        <w:rPr>
          <w:rFonts w:ascii="Arial" w:hAnsi="Arial" w:cs="Arial"/>
          <w:noProof/>
          <w:lang w:eastAsia="ru-RU"/>
        </w:rPr>
      </w:pPr>
      <w:r>
        <w:rPr>
          <w:rFonts w:ascii="Arial" w:hAnsi="Arial" w:cs="Arial"/>
          <w:noProof/>
          <w:lang w:eastAsia="ru-RU"/>
        </w:rPr>
        <w:t>К стойке (3) прикрутить стойку (6) и перегородку (11) евровинтами (27).</w:t>
      </w:r>
    </w:p>
    <w:p w:rsidR="00625AAF" w:rsidRDefault="00625AAF" w:rsidP="00625AAF">
      <w:pPr>
        <w:pStyle w:val="a8"/>
        <w:numPr>
          <w:ilvl w:val="0"/>
          <w:numId w:val="15"/>
        </w:numPr>
        <w:ind w:left="426" w:hanging="437"/>
        <w:jc w:val="left"/>
        <w:rPr>
          <w:rFonts w:ascii="Arial" w:hAnsi="Arial" w:cs="Arial"/>
          <w:noProof/>
          <w:lang w:eastAsia="ru-RU"/>
        </w:rPr>
      </w:pPr>
      <w:r>
        <w:rPr>
          <w:rFonts w:ascii="Arial" w:hAnsi="Arial" w:cs="Arial"/>
          <w:noProof/>
          <w:lang w:eastAsia="ru-RU"/>
        </w:rPr>
        <w:t>Между стойки (6) и перегородкой (11) прикрутить полки (18) евровинтами (27).</w:t>
      </w:r>
    </w:p>
    <w:p w:rsidR="00625AAF" w:rsidRPr="0078715F" w:rsidRDefault="0078715F" w:rsidP="0078715F">
      <w:pPr>
        <w:ind w:left="-11" w:firstLine="0"/>
        <w:jc w:val="left"/>
        <w:rPr>
          <w:rFonts w:ascii="Arial" w:hAnsi="Arial" w:cs="Arial"/>
          <w:i/>
          <w:noProof/>
          <w:u w:val="single"/>
          <w:lang w:eastAsia="ru-RU"/>
        </w:rPr>
      </w:pPr>
      <w:r w:rsidRPr="0078715F">
        <w:rPr>
          <w:rFonts w:ascii="Arial" w:hAnsi="Arial" w:cs="Arial"/>
          <w:i/>
          <w:noProof/>
          <w:u w:val="single"/>
          <w:lang w:eastAsia="ru-RU"/>
        </w:rPr>
        <w:t>Сборка СТОЛА Рис.3</w:t>
      </w:r>
    </w:p>
    <w:p w:rsidR="00670E0D" w:rsidRDefault="00670E0D" w:rsidP="00625AAF">
      <w:pPr>
        <w:pStyle w:val="a8"/>
        <w:numPr>
          <w:ilvl w:val="0"/>
          <w:numId w:val="15"/>
        </w:numPr>
        <w:ind w:left="426" w:hanging="437"/>
        <w:jc w:val="left"/>
        <w:rPr>
          <w:rFonts w:ascii="Arial" w:hAnsi="Arial" w:cs="Arial"/>
          <w:noProof/>
          <w:lang w:eastAsia="ru-RU"/>
        </w:rPr>
      </w:pPr>
      <w:r>
        <w:rPr>
          <w:rFonts w:ascii="Arial" w:hAnsi="Arial" w:cs="Arial"/>
          <w:noProof/>
          <w:lang w:eastAsia="ru-RU"/>
        </w:rPr>
        <w:t>Между стойкой (2) и стойкой шкафа (5) прикрутить полку (16), царгу (12), столешницу (4) евровинтами (27).</w:t>
      </w:r>
    </w:p>
    <w:p w:rsidR="00670E0D" w:rsidRDefault="00670E0D" w:rsidP="00625AAF">
      <w:pPr>
        <w:pStyle w:val="a8"/>
        <w:numPr>
          <w:ilvl w:val="0"/>
          <w:numId w:val="15"/>
        </w:numPr>
        <w:ind w:left="426" w:hanging="437"/>
        <w:jc w:val="left"/>
        <w:rPr>
          <w:rFonts w:ascii="Arial" w:hAnsi="Arial" w:cs="Arial"/>
          <w:noProof/>
          <w:lang w:eastAsia="ru-RU"/>
        </w:rPr>
      </w:pPr>
      <w:r>
        <w:rPr>
          <w:rFonts w:ascii="Arial" w:hAnsi="Arial" w:cs="Arial"/>
          <w:noProof/>
          <w:lang w:eastAsia="ru-RU"/>
        </w:rPr>
        <w:t>К стойкам (2, 3, 5, 6) и перегородке (11</w:t>
      </w:r>
      <w:r w:rsidR="00813D21">
        <w:rPr>
          <w:rFonts w:ascii="Arial" w:hAnsi="Arial" w:cs="Arial"/>
          <w:noProof/>
          <w:lang w:eastAsia="ru-RU"/>
        </w:rPr>
        <w:t>) прикрутить ложе(1) евровинтами (27).</w:t>
      </w:r>
    </w:p>
    <w:p w:rsidR="00794A36" w:rsidRDefault="00813D21" w:rsidP="00813D21">
      <w:pPr>
        <w:pStyle w:val="a8"/>
        <w:numPr>
          <w:ilvl w:val="0"/>
          <w:numId w:val="15"/>
        </w:numPr>
        <w:ind w:left="426" w:hanging="437"/>
        <w:jc w:val="left"/>
        <w:rPr>
          <w:rFonts w:ascii="Arial" w:hAnsi="Arial" w:cs="Arial"/>
          <w:noProof/>
          <w:lang w:eastAsia="ru-RU"/>
        </w:rPr>
      </w:pPr>
      <w:r>
        <w:rPr>
          <w:rFonts w:ascii="Arial" w:hAnsi="Arial" w:cs="Arial"/>
          <w:noProof/>
          <w:lang w:eastAsia="ru-RU"/>
        </w:rPr>
        <w:t>Между ложем (1) и полкой (16) прикрутить перегородки (20) евровинтами (27).</w:t>
      </w:r>
    </w:p>
    <w:p w:rsidR="00813D21" w:rsidRPr="00813D21" w:rsidRDefault="0007274B" w:rsidP="00813D21">
      <w:pPr>
        <w:pStyle w:val="a8"/>
        <w:numPr>
          <w:ilvl w:val="0"/>
          <w:numId w:val="15"/>
        </w:numPr>
        <w:ind w:left="426" w:hanging="437"/>
        <w:jc w:val="left"/>
        <w:rPr>
          <w:rFonts w:ascii="Arial" w:hAnsi="Arial" w:cs="Arial"/>
          <w:noProof/>
          <w:lang w:eastAsia="ru-RU"/>
        </w:rPr>
      </w:pPr>
      <w:r>
        <w:rPr>
          <w:noProof/>
          <w:lang w:eastAsia="ru-RU"/>
        </w:rPr>
        <w:drawing>
          <wp:anchor distT="0" distB="0" distL="114300" distR="114300" simplePos="0" relativeHeight="251674624" behindDoc="0" locked="0" layoutInCell="1" allowOverlap="1" wp14:anchorId="7CF3A7F1" wp14:editId="2A7EC3F6">
            <wp:simplePos x="0" y="0"/>
            <wp:positionH relativeFrom="column">
              <wp:posOffset>706755</wp:posOffset>
            </wp:positionH>
            <wp:positionV relativeFrom="paragraph">
              <wp:posOffset>187960</wp:posOffset>
            </wp:positionV>
            <wp:extent cx="2943225" cy="2482850"/>
            <wp:effectExtent l="0" t="0" r="9525"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3225" cy="2482850"/>
                    </a:xfrm>
                    <a:prstGeom prst="rect">
                      <a:avLst/>
                    </a:prstGeom>
                  </pic:spPr>
                </pic:pic>
              </a:graphicData>
            </a:graphic>
          </wp:anchor>
        </w:drawing>
      </w:r>
      <w:r w:rsidR="00794A36">
        <w:rPr>
          <w:rFonts w:ascii="Arial" w:hAnsi="Arial" w:cs="Arial"/>
          <w:noProof/>
          <w:lang w:eastAsia="ru-RU"/>
        </w:rPr>
        <w:t>Прибить  заднюю стенку (24) гвздями (26).</w:t>
      </w:r>
      <w:r w:rsidR="00813D21" w:rsidRPr="00813D21">
        <w:rPr>
          <w:noProof/>
          <w:lang w:eastAsia="ru-RU"/>
        </w:rPr>
        <w:t xml:space="preserve"> </w:t>
      </w:r>
    </w:p>
    <w:p w:rsidR="00FC1C71" w:rsidRPr="00FC1C71" w:rsidRDefault="00FC1C71" w:rsidP="00625AAF">
      <w:pPr>
        <w:pStyle w:val="a8"/>
        <w:numPr>
          <w:ilvl w:val="0"/>
          <w:numId w:val="15"/>
        </w:numPr>
        <w:ind w:left="426" w:hanging="437"/>
        <w:jc w:val="left"/>
        <w:rPr>
          <w:rFonts w:ascii="Arial" w:hAnsi="Arial" w:cs="Arial"/>
          <w:noProof/>
          <w:lang w:eastAsia="ru-RU"/>
        </w:rPr>
      </w:pPr>
      <w:r>
        <w:rPr>
          <w:rFonts w:ascii="Arial" w:hAnsi="Arial" w:cs="Arial"/>
          <w:noProof/>
          <w:lang w:eastAsia="ru-RU"/>
        </w:rPr>
        <w:t xml:space="preserve">В ложе (1) вбить шканты (37). </w:t>
      </w:r>
      <w:r w:rsidRPr="00730ECA">
        <w:rPr>
          <w:rFonts w:ascii="Arial" w:hAnsi="Arial" w:cs="Arial"/>
          <w:b/>
          <w:i/>
          <w:sz w:val="21"/>
          <w:szCs w:val="21"/>
        </w:rPr>
        <w:t>Рекомендация! Для лучшей фиксации приклеить шканты клеем (в комплект не входит).</w:t>
      </w:r>
    </w:p>
    <w:p w:rsidR="00FC1C71" w:rsidRPr="00FC1C71" w:rsidRDefault="00FC1C71" w:rsidP="00625AAF">
      <w:pPr>
        <w:pStyle w:val="a8"/>
        <w:numPr>
          <w:ilvl w:val="0"/>
          <w:numId w:val="15"/>
        </w:numPr>
        <w:ind w:left="426" w:hanging="437"/>
        <w:jc w:val="left"/>
        <w:rPr>
          <w:rFonts w:ascii="Arial" w:hAnsi="Arial" w:cs="Arial"/>
          <w:noProof/>
          <w:lang w:eastAsia="ru-RU"/>
        </w:rPr>
      </w:pPr>
      <w:r w:rsidRPr="00FC1C71">
        <w:rPr>
          <w:rFonts w:ascii="Arial" w:hAnsi="Arial" w:cs="Arial"/>
          <w:noProof/>
          <w:lang w:eastAsia="ru-RU"/>
        </w:rPr>
        <w:t>К ложу (1) прикрутить царгу заднюю (8), царгу переднюю (9) евровинтами (27).</w:t>
      </w:r>
    </w:p>
    <w:p w:rsidR="00FC1C71" w:rsidRDefault="00FC1C71" w:rsidP="00FC1C71">
      <w:pPr>
        <w:pStyle w:val="a8"/>
        <w:numPr>
          <w:ilvl w:val="0"/>
          <w:numId w:val="15"/>
        </w:numPr>
        <w:ind w:left="426" w:hanging="437"/>
        <w:jc w:val="left"/>
        <w:rPr>
          <w:rFonts w:ascii="Arial" w:hAnsi="Arial" w:cs="Arial"/>
          <w:noProof/>
          <w:lang w:eastAsia="ru-RU"/>
        </w:rPr>
      </w:pPr>
      <w:r w:rsidRPr="00FC1C71">
        <w:rPr>
          <w:rFonts w:ascii="Arial" w:hAnsi="Arial" w:cs="Arial"/>
          <w:noProof/>
          <w:lang w:eastAsia="ru-RU"/>
        </w:rPr>
        <w:t>Установить на ложе (1)</w:t>
      </w:r>
      <w:r>
        <w:rPr>
          <w:rFonts w:ascii="Arial" w:hAnsi="Arial" w:cs="Arial"/>
          <w:noProof/>
          <w:lang w:eastAsia="ru-RU"/>
        </w:rPr>
        <w:t>,</w:t>
      </w:r>
      <w:r w:rsidRPr="00FC1C71">
        <w:rPr>
          <w:rFonts w:ascii="Arial" w:hAnsi="Arial" w:cs="Arial"/>
          <w:noProof/>
          <w:lang w:eastAsia="ru-RU"/>
        </w:rPr>
        <w:t xml:space="preserve"> между царг (8 и 9)</w:t>
      </w:r>
      <w:r>
        <w:rPr>
          <w:rFonts w:ascii="Arial" w:hAnsi="Arial" w:cs="Arial"/>
          <w:noProof/>
          <w:lang w:eastAsia="ru-RU"/>
        </w:rPr>
        <w:t>,</w:t>
      </w:r>
      <w:r w:rsidRPr="00FC1C71">
        <w:rPr>
          <w:rFonts w:ascii="Arial" w:hAnsi="Arial" w:cs="Arial"/>
          <w:noProof/>
          <w:lang w:eastAsia="ru-RU"/>
        </w:rPr>
        <w:t xml:space="preserve"> барьеры (15, 19) на шканты (37) и прикрутить барьеры</w:t>
      </w:r>
      <w:r>
        <w:rPr>
          <w:rFonts w:ascii="Arial" w:hAnsi="Arial" w:cs="Arial"/>
          <w:noProof/>
          <w:lang w:eastAsia="ru-RU"/>
        </w:rPr>
        <w:t xml:space="preserve"> (15, 19) к царгам (8, 9) евровинтами (27).</w:t>
      </w:r>
    </w:p>
    <w:p w:rsidR="00FC1C71" w:rsidRDefault="00FC1C71" w:rsidP="00FC1C71">
      <w:pPr>
        <w:pStyle w:val="a8"/>
        <w:numPr>
          <w:ilvl w:val="0"/>
          <w:numId w:val="15"/>
        </w:numPr>
        <w:ind w:left="426" w:hanging="437"/>
        <w:jc w:val="left"/>
        <w:rPr>
          <w:rFonts w:ascii="Arial" w:hAnsi="Arial" w:cs="Arial"/>
          <w:noProof/>
          <w:lang w:eastAsia="ru-RU"/>
        </w:rPr>
      </w:pPr>
      <w:r>
        <w:rPr>
          <w:rFonts w:ascii="Arial" w:hAnsi="Arial" w:cs="Arial"/>
          <w:noProof/>
          <w:lang w:eastAsia="ru-RU"/>
        </w:rPr>
        <w:t>Прикрутить дверь (10) на корпус шкафа саморезами (34).</w:t>
      </w:r>
      <w:r w:rsidR="0007274B">
        <w:rPr>
          <w:rFonts w:ascii="Arial" w:hAnsi="Arial" w:cs="Arial"/>
          <w:noProof/>
          <w:lang w:eastAsia="ru-RU"/>
        </w:rPr>
        <w:t xml:space="preserve"> См. Рис.4.</w:t>
      </w:r>
    </w:p>
    <w:p w:rsidR="0007274B" w:rsidRDefault="0007274B" w:rsidP="00FC1C71">
      <w:pPr>
        <w:pStyle w:val="a8"/>
        <w:numPr>
          <w:ilvl w:val="0"/>
          <w:numId w:val="15"/>
        </w:numPr>
        <w:ind w:left="426" w:hanging="437"/>
        <w:jc w:val="left"/>
        <w:rPr>
          <w:rFonts w:ascii="Arial" w:hAnsi="Arial" w:cs="Arial"/>
          <w:noProof/>
          <w:lang w:eastAsia="ru-RU"/>
        </w:rPr>
      </w:pPr>
      <w:r>
        <w:rPr>
          <w:rFonts w:ascii="Arial" w:hAnsi="Arial" w:cs="Arial"/>
          <w:noProof/>
          <w:lang w:eastAsia="ru-RU"/>
        </w:rPr>
        <w:lastRenderedPageBreak/>
        <w:t>Прикрутить лестницу к стойке шкафа (3- лестница с боку), стойке (6-лестница спереди) межсекционными стяжками (36).</w:t>
      </w:r>
    </w:p>
    <w:p w:rsidR="00FC1C71" w:rsidRDefault="00FC1C71" w:rsidP="00FC1C71">
      <w:pPr>
        <w:pStyle w:val="a8"/>
        <w:numPr>
          <w:ilvl w:val="0"/>
          <w:numId w:val="15"/>
        </w:numPr>
        <w:ind w:left="426" w:hanging="437"/>
        <w:jc w:val="left"/>
        <w:rPr>
          <w:rFonts w:ascii="Arial" w:hAnsi="Arial" w:cs="Arial"/>
          <w:noProof/>
          <w:lang w:eastAsia="ru-RU"/>
        </w:rPr>
      </w:pPr>
      <w:r>
        <w:rPr>
          <w:rFonts w:ascii="Arial" w:hAnsi="Arial" w:cs="Arial"/>
          <w:noProof/>
          <w:lang w:eastAsia="ru-RU"/>
        </w:rPr>
        <w:t>Установить штангу (25).</w:t>
      </w:r>
    </w:p>
    <w:p w:rsidR="0007274B" w:rsidRDefault="00096764" w:rsidP="00FC1C71">
      <w:pPr>
        <w:pStyle w:val="a8"/>
        <w:numPr>
          <w:ilvl w:val="0"/>
          <w:numId w:val="15"/>
        </w:numPr>
        <w:ind w:left="426" w:hanging="437"/>
        <w:jc w:val="left"/>
        <w:rPr>
          <w:rFonts w:ascii="Arial" w:hAnsi="Arial" w:cs="Arial"/>
          <w:noProof/>
          <w:lang w:eastAsia="ru-RU"/>
        </w:rPr>
      </w:pPr>
      <w:r>
        <w:rPr>
          <w:noProof/>
          <w:lang w:eastAsia="ru-RU"/>
        </w:rPr>
        <w:drawing>
          <wp:anchor distT="0" distB="0" distL="114300" distR="114300" simplePos="0" relativeHeight="251676672" behindDoc="0" locked="0" layoutInCell="1" allowOverlap="1" wp14:anchorId="5C306E23" wp14:editId="48FE1047">
            <wp:simplePos x="0" y="0"/>
            <wp:positionH relativeFrom="column">
              <wp:posOffset>805180</wp:posOffset>
            </wp:positionH>
            <wp:positionV relativeFrom="paragraph">
              <wp:posOffset>166370</wp:posOffset>
            </wp:positionV>
            <wp:extent cx="2936240" cy="2581275"/>
            <wp:effectExtent l="0" t="0" r="0" b="9525"/>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36240" cy="2581275"/>
                    </a:xfrm>
                    <a:prstGeom prst="rect">
                      <a:avLst/>
                    </a:prstGeom>
                  </pic:spPr>
                </pic:pic>
              </a:graphicData>
            </a:graphic>
          </wp:anchor>
        </w:drawing>
      </w:r>
      <w:r w:rsidR="00FC1C71">
        <w:rPr>
          <w:rFonts w:ascii="Arial" w:hAnsi="Arial" w:cs="Arial"/>
          <w:noProof/>
          <w:lang w:eastAsia="ru-RU"/>
        </w:rPr>
        <w:t>Установить заглушки (28).</w:t>
      </w:r>
    </w:p>
    <w:p w:rsidR="00625AAF" w:rsidRDefault="00096764" w:rsidP="0007274B">
      <w:pPr>
        <w:ind w:left="-11" w:firstLine="0"/>
        <w:jc w:val="left"/>
        <w:rPr>
          <w:rFonts w:ascii="Arial" w:hAnsi="Arial" w:cs="Arial"/>
          <w:noProof/>
          <w:lang w:eastAsia="ru-RU"/>
        </w:rPr>
      </w:pPr>
      <w:r>
        <w:rPr>
          <w:noProof/>
          <w:lang w:eastAsia="ru-RU"/>
        </w:rPr>
        <w:drawing>
          <wp:anchor distT="0" distB="0" distL="114300" distR="114300" simplePos="0" relativeHeight="251675648" behindDoc="0" locked="0" layoutInCell="1" allowOverlap="1" wp14:anchorId="6934A2F6" wp14:editId="235C9AE0">
            <wp:simplePos x="0" y="0"/>
            <wp:positionH relativeFrom="column">
              <wp:align>left</wp:align>
            </wp:positionH>
            <wp:positionV relativeFrom="paragraph">
              <wp:posOffset>2910840</wp:posOffset>
            </wp:positionV>
            <wp:extent cx="5080635" cy="2224405"/>
            <wp:effectExtent l="0" t="0" r="5715" b="4445"/>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80635" cy="2224405"/>
                    </a:xfrm>
                    <a:prstGeom prst="rect">
                      <a:avLst/>
                    </a:prstGeom>
                  </pic:spPr>
                </pic:pic>
              </a:graphicData>
            </a:graphic>
            <wp14:sizeRelH relativeFrom="margin">
              <wp14:pctWidth>0</wp14:pctWidth>
            </wp14:sizeRelH>
            <wp14:sizeRelV relativeFrom="margin">
              <wp14:pctHeight>0</wp14:pctHeight>
            </wp14:sizeRelV>
          </wp:anchor>
        </w:drawing>
      </w:r>
    </w:p>
    <w:p w:rsidR="0007274B" w:rsidRPr="0007274B" w:rsidRDefault="0007274B" w:rsidP="0007274B">
      <w:pPr>
        <w:ind w:left="-11" w:firstLine="0"/>
        <w:jc w:val="left"/>
        <w:rPr>
          <w:rFonts w:ascii="Arial" w:hAnsi="Arial" w:cs="Arial"/>
          <w:noProof/>
          <w:lang w:eastAsia="ru-RU"/>
        </w:rPr>
      </w:pPr>
    </w:p>
    <w:p w:rsidR="0015351E" w:rsidRDefault="0015351E" w:rsidP="0015351E">
      <w:pPr>
        <w:pStyle w:val="a8"/>
        <w:ind w:left="426" w:firstLine="0"/>
        <w:jc w:val="left"/>
        <w:rPr>
          <w:noProof/>
          <w:lang w:eastAsia="ru-RU"/>
        </w:rPr>
      </w:pPr>
    </w:p>
    <w:p w:rsidR="00B5336A" w:rsidRPr="00B5336A" w:rsidRDefault="0015351E" w:rsidP="002B61BD">
      <w:pPr>
        <w:pStyle w:val="a8"/>
        <w:ind w:left="426" w:firstLine="0"/>
        <w:jc w:val="center"/>
        <w:rPr>
          <w:rFonts w:ascii="Arial" w:hAnsi="Arial" w:cs="Arial"/>
          <w:noProof/>
          <w:lang w:eastAsia="ru-RU"/>
        </w:rPr>
      </w:pPr>
      <w:r w:rsidRPr="0015351E">
        <w:rPr>
          <w:b/>
          <w:i/>
          <w:noProof/>
          <w:sz w:val="40"/>
          <w:szCs w:val="40"/>
          <w:u w:val="single"/>
          <w:lang w:eastAsia="ru-RU"/>
        </w:rPr>
        <w:t>ВНИМАНИЕ!!!!! В целях безопастности использовать по прямому назн</w:t>
      </w:r>
      <w:r>
        <w:rPr>
          <w:b/>
          <w:i/>
          <w:noProof/>
          <w:sz w:val="40"/>
          <w:szCs w:val="40"/>
          <w:u w:val="single"/>
          <w:lang w:eastAsia="ru-RU"/>
        </w:rPr>
        <w:t>ачению! На кровати НЕ ПРЫГАТЬ</w:t>
      </w:r>
      <w:r w:rsidRPr="0015351E">
        <w:rPr>
          <w:b/>
          <w:i/>
          <w:noProof/>
          <w:sz w:val="40"/>
          <w:szCs w:val="40"/>
          <w:u w:val="single"/>
          <w:lang w:eastAsia="ru-RU"/>
        </w:rPr>
        <w:t>!!!!!</w:t>
      </w:r>
    </w:p>
    <w:sectPr w:rsidR="00B5336A" w:rsidRPr="00B5336A" w:rsidSect="0048240D">
      <w:pgSz w:w="16838" w:h="11906" w:orient="landscape"/>
      <w:pgMar w:top="284" w:right="395" w:bottom="142" w:left="567"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9A0D9E"/>
    <w:lvl w:ilvl="0">
      <w:numFmt w:val="bullet"/>
      <w:lvlText w:val="*"/>
      <w:lvlJc w:val="left"/>
    </w:lvl>
  </w:abstractNum>
  <w:abstractNum w:abstractNumId="1">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A1B2D"/>
    <w:multiLevelType w:val="hybridMultilevel"/>
    <w:tmpl w:val="656E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B2CF4"/>
    <w:multiLevelType w:val="multilevel"/>
    <w:tmpl w:val="6D5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E700EB0"/>
    <w:multiLevelType w:val="hybridMultilevel"/>
    <w:tmpl w:val="53A6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7333A6"/>
    <w:multiLevelType w:val="hybridMultilevel"/>
    <w:tmpl w:val="2ABE49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1"/>
  </w:num>
  <w:num w:numId="6">
    <w:abstractNumId w:val="8"/>
  </w:num>
  <w:num w:numId="7">
    <w:abstractNumId w:val="11"/>
  </w:num>
  <w:num w:numId="8">
    <w:abstractNumId w:val="10"/>
  </w:num>
  <w:num w:numId="9">
    <w:abstractNumId w:val="14"/>
  </w:num>
  <w:num w:numId="10">
    <w:abstractNumId w:val="12"/>
  </w:num>
  <w:num w:numId="11">
    <w:abstractNumId w:val="6"/>
  </w:num>
  <w:num w:numId="12">
    <w:abstractNumId w:val="2"/>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E"/>
    <w:rsid w:val="00002C0B"/>
    <w:rsid w:val="00022F3B"/>
    <w:rsid w:val="0002573C"/>
    <w:rsid w:val="000273D2"/>
    <w:rsid w:val="00040C9B"/>
    <w:rsid w:val="000603C5"/>
    <w:rsid w:val="00060D14"/>
    <w:rsid w:val="000639AA"/>
    <w:rsid w:val="00065A3B"/>
    <w:rsid w:val="0007274B"/>
    <w:rsid w:val="00075317"/>
    <w:rsid w:val="00086D1E"/>
    <w:rsid w:val="000902F5"/>
    <w:rsid w:val="0009579A"/>
    <w:rsid w:val="000959F4"/>
    <w:rsid w:val="00096764"/>
    <w:rsid w:val="00097D17"/>
    <w:rsid w:val="000A0D73"/>
    <w:rsid w:val="000A2469"/>
    <w:rsid w:val="000A56FD"/>
    <w:rsid w:val="000A5BCA"/>
    <w:rsid w:val="000B226B"/>
    <w:rsid w:val="000C2A5E"/>
    <w:rsid w:val="000C38F2"/>
    <w:rsid w:val="000C57C3"/>
    <w:rsid w:val="000C6A6C"/>
    <w:rsid w:val="000D37C3"/>
    <w:rsid w:val="000E2985"/>
    <w:rsid w:val="000F1684"/>
    <w:rsid w:val="000F5E95"/>
    <w:rsid w:val="00112ED7"/>
    <w:rsid w:val="00114BFC"/>
    <w:rsid w:val="0012080C"/>
    <w:rsid w:val="00123DFE"/>
    <w:rsid w:val="00130FF7"/>
    <w:rsid w:val="00131A22"/>
    <w:rsid w:val="00133765"/>
    <w:rsid w:val="00135C8B"/>
    <w:rsid w:val="001429BB"/>
    <w:rsid w:val="0015351E"/>
    <w:rsid w:val="00166366"/>
    <w:rsid w:val="001774E1"/>
    <w:rsid w:val="00180C7A"/>
    <w:rsid w:val="00183C77"/>
    <w:rsid w:val="00185335"/>
    <w:rsid w:val="00191777"/>
    <w:rsid w:val="00192972"/>
    <w:rsid w:val="00193556"/>
    <w:rsid w:val="0019583C"/>
    <w:rsid w:val="001A4B6F"/>
    <w:rsid w:val="001A7417"/>
    <w:rsid w:val="001B3C84"/>
    <w:rsid w:val="001B6BF0"/>
    <w:rsid w:val="001C5E81"/>
    <w:rsid w:val="001D5EB5"/>
    <w:rsid w:val="001E40E4"/>
    <w:rsid w:val="001E4C9C"/>
    <w:rsid w:val="001E4E97"/>
    <w:rsid w:val="001E65DF"/>
    <w:rsid w:val="001F1B1D"/>
    <w:rsid w:val="00201AD4"/>
    <w:rsid w:val="00203CB8"/>
    <w:rsid w:val="0021156A"/>
    <w:rsid w:val="00215A86"/>
    <w:rsid w:val="00216FFF"/>
    <w:rsid w:val="0022142E"/>
    <w:rsid w:val="00244300"/>
    <w:rsid w:val="00246192"/>
    <w:rsid w:val="00251B0B"/>
    <w:rsid w:val="00254EA9"/>
    <w:rsid w:val="002554F0"/>
    <w:rsid w:val="00262907"/>
    <w:rsid w:val="0026505F"/>
    <w:rsid w:val="0026651D"/>
    <w:rsid w:val="00267988"/>
    <w:rsid w:val="002705D6"/>
    <w:rsid w:val="0027329D"/>
    <w:rsid w:val="0027768D"/>
    <w:rsid w:val="002829C4"/>
    <w:rsid w:val="00282E7A"/>
    <w:rsid w:val="002840FB"/>
    <w:rsid w:val="00286A18"/>
    <w:rsid w:val="002873A9"/>
    <w:rsid w:val="00290EBB"/>
    <w:rsid w:val="002A0E39"/>
    <w:rsid w:val="002A1E13"/>
    <w:rsid w:val="002A5606"/>
    <w:rsid w:val="002B61BD"/>
    <w:rsid w:val="002C463F"/>
    <w:rsid w:val="002D53C4"/>
    <w:rsid w:val="002D62A1"/>
    <w:rsid w:val="002E0D81"/>
    <w:rsid w:val="002E2202"/>
    <w:rsid w:val="003125B6"/>
    <w:rsid w:val="003237B5"/>
    <w:rsid w:val="003311AE"/>
    <w:rsid w:val="00332BBD"/>
    <w:rsid w:val="0033581B"/>
    <w:rsid w:val="00343613"/>
    <w:rsid w:val="00353F98"/>
    <w:rsid w:val="00355276"/>
    <w:rsid w:val="00357D2B"/>
    <w:rsid w:val="00362F2C"/>
    <w:rsid w:val="00364CBC"/>
    <w:rsid w:val="00365EFB"/>
    <w:rsid w:val="0037575D"/>
    <w:rsid w:val="00377150"/>
    <w:rsid w:val="00380FCC"/>
    <w:rsid w:val="00381F46"/>
    <w:rsid w:val="00384111"/>
    <w:rsid w:val="0039081D"/>
    <w:rsid w:val="00392ECE"/>
    <w:rsid w:val="00393B75"/>
    <w:rsid w:val="003A1125"/>
    <w:rsid w:val="003A19D7"/>
    <w:rsid w:val="003A54DA"/>
    <w:rsid w:val="003A75FE"/>
    <w:rsid w:val="003B0BBA"/>
    <w:rsid w:val="003B3BD7"/>
    <w:rsid w:val="003C280C"/>
    <w:rsid w:val="003C38A8"/>
    <w:rsid w:val="003C4DF9"/>
    <w:rsid w:val="003D5083"/>
    <w:rsid w:val="003E2EDD"/>
    <w:rsid w:val="003E3B31"/>
    <w:rsid w:val="003F1A2C"/>
    <w:rsid w:val="0040014E"/>
    <w:rsid w:val="004008E7"/>
    <w:rsid w:val="00406202"/>
    <w:rsid w:val="00413F8D"/>
    <w:rsid w:val="00417E32"/>
    <w:rsid w:val="0042076C"/>
    <w:rsid w:val="004214DB"/>
    <w:rsid w:val="00422E48"/>
    <w:rsid w:val="00423BEF"/>
    <w:rsid w:val="0043400D"/>
    <w:rsid w:val="00436B0A"/>
    <w:rsid w:val="00440F01"/>
    <w:rsid w:val="00441B98"/>
    <w:rsid w:val="004430C4"/>
    <w:rsid w:val="00444204"/>
    <w:rsid w:val="0044444C"/>
    <w:rsid w:val="004449B0"/>
    <w:rsid w:val="00455727"/>
    <w:rsid w:val="004565D8"/>
    <w:rsid w:val="0045719C"/>
    <w:rsid w:val="0046487D"/>
    <w:rsid w:val="0046698F"/>
    <w:rsid w:val="0047100C"/>
    <w:rsid w:val="00471CB8"/>
    <w:rsid w:val="004774BE"/>
    <w:rsid w:val="0048240D"/>
    <w:rsid w:val="00485D88"/>
    <w:rsid w:val="00491745"/>
    <w:rsid w:val="004A118D"/>
    <w:rsid w:val="004B1AB1"/>
    <w:rsid w:val="004B3040"/>
    <w:rsid w:val="004C353C"/>
    <w:rsid w:val="004C4F37"/>
    <w:rsid w:val="004C7439"/>
    <w:rsid w:val="004D4A57"/>
    <w:rsid w:val="004D5670"/>
    <w:rsid w:val="004E1554"/>
    <w:rsid w:val="004E1569"/>
    <w:rsid w:val="004E498D"/>
    <w:rsid w:val="004E5D45"/>
    <w:rsid w:val="004E6EA7"/>
    <w:rsid w:val="004F0140"/>
    <w:rsid w:val="004F1B64"/>
    <w:rsid w:val="004F2557"/>
    <w:rsid w:val="004F59CC"/>
    <w:rsid w:val="004F600D"/>
    <w:rsid w:val="00500FFB"/>
    <w:rsid w:val="0050252D"/>
    <w:rsid w:val="00506A43"/>
    <w:rsid w:val="00512BE5"/>
    <w:rsid w:val="00522232"/>
    <w:rsid w:val="00544FB9"/>
    <w:rsid w:val="005513A3"/>
    <w:rsid w:val="00552320"/>
    <w:rsid w:val="00554CBE"/>
    <w:rsid w:val="005566B3"/>
    <w:rsid w:val="0056785D"/>
    <w:rsid w:val="00567EDB"/>
    <w:rsid w:val="005730FA"/>
    <w:rsid w:val="005742FA"/>
    <w:rsid w:val="00577766"/>
    <w:rsid w:val="005A06AF"/>
    <w:rsid w:val="005A0AF1"/>
    <w:rsid w:val="005B1FD7"/>
    <w:rsid w:val="005B655D"/>
    <w:rsid w:val="005B763B"/>
    <w:rsid w:val="005C353C"/>
    <w:rsid w:val="005C3928"/>
    <w:rsid w:val="005C76FA"/>
    <w:rsid w:val="005D4412"/>
    <w:rsid w:val="005E2A66"/>
    <w:rsid w:val="005E55DC"/>
    <w:rsid w:val="005E773B"/>
    <w:rsid w:val="005F1166"/>
    <w:rsid w:val="005F133B"/>
    <w:rsid w:val="005F1492"/>
    <w:rsid w:val="005F56E6"/>
    <w:rsid w:val="006000C0"/>
    <w:rsid w:val="00604D18"/>
    <w:rsid w:val="0061205D"/>
    <w:rsid w:val="0061640A"/>
    <w:rsid w:val="006179CF"/>
    <w:rsid w:val="00621E8C"/>
    <w:rsid w:val="00625AAF"/>
    <w:rsid w:val="006350F5"/>
    <w:rsid w:val="00635D76"/>
    <w:rsid w:val="006376A1"/>
    <w:rsid w:val="00640182"/>
    <w:rsid w:val="00640FFC"/>
    <w:rsid w:val="006501D3"/>
    <w:rsid w:val="00650AEA"/>
    <w:rsid w:val="00670E0D"/>
    <w:rsid w:val="00673265"/>
    <w:rsid w:val="0068404C"/>
    <w:rsid w:val="00684FA8"/>
    <w:rsid w:val="00690975"/>
    <w:rsid w:val="00690A46"/>
    <w:rsid w:val="006A00EF"/>
    <w:rsid w:val="006A28A7"/>
    <w:rsid w:val="006A3009"/>
    <w:rsid w:val="006A40D5"/>
    <w:rsid w:val="006A59B2"/>
    <w:rsid w:val="006B032C"/>
    <w:rsid w:val="006B4481"/>
    <w:rsid w:val="006B772B"/>
    <w:rsid w:val="006C19CB"/>
    <w:rsid w:val="006C3EF5"/>
    <w:rsid w:val="006C3EF7"/>
    <w:rsid w:val="006D2554"/>
    <w:rsid w:val="006D4441"/>
    <w:rsid w:val="006E31D0"/>
    <w:rsid w:val="006E78F7"/>
    <w:rsid w:val="006F12E6"/>
    <w:rsid w:val="007022FF"/>
    <w:rsid w:val="00702527"/>
    <w:rsid w:val="00702595"/>
    <w:rsid w:val="00712E80"/>
    <w:rsid w:val="00724287"/>
    <w:rsid w:val="00731DC2"/>
    <w:rsid w:val="00733EA9"/>
    <w:rsid w:val="007369D9"/>
    <w:rsid w:val="00744D42"/>
    <w:rsid w:val="0075086C"/>
    <w:rsid w:val="00753828"/>
    <w:rsid w:val="0076189D"/>
    <w:rsid w:val="007640D4"/>
    <w:rsid w:val="00765882"/>
    <w:rsid w:val="00765AB1"/>
    <w:rsid w:val="007727B0"/>
    <w:rsid w:val="0077397D"/>
    <w:rsid w:val="0077641C"/>
    <w:rsid w:val="0078715F"/>
    <w:rsid w:val="00787387"/>
    <w:rsid w:val="00791B4E"/>
    <w:rsid w:val="00794A36"/>
    <w:rsid w:val="00797691"/>
    <w:rsid w:val="007A6A86"/>
    <w:rsid w:val="007A798E"/>
    <w:rsid w:val="007B114D"/>
    <w:rsid w:val="007B1C31"/>
    <w:rsid w:val="007C0242"/>
    <w:rsid w:val="007C04ED"/>
    <w:rsid w:val="007C0F74"/>
    <w:rsid w:val="007C18E3"/>
    <w:rsid w:val="007D0A0C"/>
    <w:rsid w:val="007D2D92"/>
    <w:rsid w:val="007D2ED2"/>
    <w:rsid w:val="007D689B"/>
    <w:rsid w:val="007D72CE"/>
    <w:rsid w:val="007E0F7D"/>
    <w:rsid w:val="007E18E4"/>
    <w:rsid w:val="007E2025"/>
    <w:rsid w:val="008013DF"/>
    <w:rsid w:val="008030CE"/>
    <w:rsid w:val="00813D21"/>
    <w:rsid w:val="00823224"/>
    <w:rsid w:val="00824950"/>
    <w:rsid w:val="00833AEF"/>
    <w:rsid w:val="00836034"/>
    <w:rsid w:val="00840AE9"/>
    <w:rsid w:val="00851844"/>
    <w:rsid w:val="00851DF0"/>
    <w:rsid w:val="00862273"/>
    <w:rsid w:val="00863E0A"/>
    <w:rsid w:val="00863FB1"/>
    <w:rsid w:val="00866FBF"/>
    <w:rsid w:val="0087171E"/>
    <w:rsid w:val="00875902"/>
    <w:rsid w:val="00880819"/>
    <w:rsid w:val="00880F83"/>
    <w:rsid w:val="00883240"/>
    <w:rsid w:val="00885468"/>
    <w:rsid w:val="00891F04"/>
    <w:rsid w:val="00897CB6"/>
    <w:rsid w:val="008A01CA"/>
    <w:rsid w:val="008B4435"/>
    <w:rsid w:val="008B74F5"/>
    <w:rsid w:val="008C03B2"/>
    <w:rsid w:val="008C10D1"/>
    <w:rsid w:val="008C23FF"/>
    <w:rsid w:val="008C3B07"/>
    <w:rsid w:val="008D37A9"/>
    <w:rsid w:val="008E55F5"/>
    <w:rsid w:val="008F7A01"/>
    <w:rsid w:val="00902B71"/>
    <w:rsid w:val="00904952"/>
    <w:rsid w:val="009112D7"/>
    <w:rsid w:val="00911538"/>
    <w:rsid w:val="009172DB"/>
    <w:rsid w:val="00923B75"/>
    <w:rsid w:val="00924A32"/>
    <w:rsid w:val="00927A75"/>
    <w:rsid w:val="0093798B"/>
    <w:rsid w:val="0094185C"/>
    <w:rsid w:val="009437F3"/>
    <w:rsid w:val="00944DBE"/>
    <w:rsid w:val="00946273"/>
    <w:rsid w:val="009551F6"/>
    <w:rsid w:val="00957261"/>
    <w:rsid w:val="00957A5D"/>
    <w:rsid w:val="00966156"/>
    <w:rsid w:val="009753A9"/>
    <w:rsid w:val="00981F07"/>
    <w:rsid w:val="00983ED6"/>
    <w:rsid w:val="009970E6"/>
    <w:rsid w:val="00997DD3"/>
    <w:rsid w:val="009A619C"/>
    <w:rsid w:val="009A7EF4"/>
    <w:rsid w:val="009B2C02"/>
    <w:rsid w:val="009C0493"/>
    <w:rsid w:val="009C7A1D"/>
    <w:rsid w:val="009C7B9B"/>
    <w:rsid w:val="009C7EB9"/>
    <w:rsid w:val="009D0DEB"/>
    <w:rsid w:val="009D18F9"/>
    <w:rsid w:val="009D261A"/>
    <w:rsid w:val="009E1F47"/>
    <w:rsid w:val="009F109B"/>
    <w:rsid w:val="009F4342"/>
    <w:rsid w:val="009F5F5C"/>
    <w:rsid w:val="00A02744"/>
    <w:rsid w:val="00A036CE"/>
    <w:rsid w:val="00A24D4F"/>
    <w:rsid w:val="00A27C27"/>
    <w:rsid w:val="00A322BD"/>
    <w:rsid w:val="00A368C9"/>
    <w:rsid w:val="00A41329"/>
    <w:rsid w:val="00A41D0D"/>
    <w:rsid w:val="00A444B4"/>
    <w:rsid w:val="00A5088D"/>
    <w:rsid w:val="00A54540"/>
    <w:rsid w:val="00A611EB"/>
    <w:rsid w:val="00A67D2B"/>
    <w:rsid w:val="00A7303B"/>
    <w:rsid w:val="00A74913"/>
    <w:rsid w:val="00A765E6"/>
    <w:rsid w:val="00A8214E"/>
    <w:rsid w:val="00A84C0A"/>
    <w:rsid w:val="00A85255"/>
    <w:rsid w:val="00A85B23"/>
    <w:rsid w:val="00A87E65"/>
    <w:rsid w:val="00A96D8C"/>
    <w:rsid w:val="00AA296C"/>
    <w:rsid w:val="00AA3D9F"/>
    <w:rsid w:val="00AA7D84"/>
    <w:rsid w:val="00AB302A"/>
    <w:rsid w:val="00AB4AD5"/>
    <w:rsid w:val="00AC09E0"/>
    <w:rsid w:val="00AD179C"/>
    <w:rsid w:val="00AD3042"/>
    <w:rsid w:val="00AD619B"/>
    <w:rsid w:val="00AD74AC"/>
    <w:rsid w:val="00AE1B21"/>
    <w:rsid w:val="00AE55B5"/>
    <w:rsid w:val="00AE5B60"/>
    <w:rsid w:val="00AE65CA"/>
    <w:rsid w:val="00AF32B7"/>
    <w:rsid w:val="00AF520A"/>
    <w:rsid w:val="00AF6130"/>
    <w:rsid w:val="00B03FA4"/>
    <w:rsid w:val="00B21156"/>
    <w:rsid w:val="00B215F9"/>
    <w:rsid w:val="00B224A9"/>
    <w:rsid w:val="00B25E84"/>
    <w:rsid w:val="00B46016"/>
    <w:rsid w:val="00B46147"/>
    <w:rsid w:val="00B52108"/>
    <w:rsid w:val="00B5336A"/>
    <w:rsid w:val="00B56DA0"/>
    <w:rsid w:val="00B65124"/>
    <w:rsid w:val="00B663D4"/>
    <w:rsid w:val="00B8260D"/>
    <w:rsid w:val="00B94BC3"/>
    <w:rsid w:val="00B95E95"/>
    <w:rsid w:val="00BB0A61"/>
    <w:rsid w:val="00BB302A"/>
    <w:rsid w:val="00BB4843"/>
    <w:rsid w:val="00BB5BEA"/>
    <w:rsid w:val="00BC7928"/>
    <w:rsid w:val="00BD15C3"/>
    <w:rsid w:val="00BD19E0"/>
    <w:rsid w:val="00BF0C71"/>
    <w:rsid w:val="00BF1B4B"/>
    <w:rsid w:val="00BF3100"/>
    <w:rsid w:val="00BF47F8"/>
    <w:rsid w:val="00BF7B12"/>
    <w:rsid w:val="00C00DB0"/>
    <w:rsid w:val="00C01F95"/>
    <w:rsid w:val="00C06448"/>
    <w:rsid w:val="00C10CBC"/>
    <w:rsid w:val="00C148B2"/>
    <w:rsid w:val="00C21B8A"/>
    <w:rsid w:val="00C266E0"/>
    <w:rsid w:val="00C2776E"/>
    <w:rsid w:val="00C307A7"/>
    <w:rsid w:val="00C32EFC"/>
    <w:rsid w:val="00C43666"/>
    <w:rsid w:val="00C46FF7"/>
    <w:rsid w:val="00C50BC4"/>
    <w:rsid w:val="00C5497E"/>
    <w:rsid w:val="00C549F5"/>
    <w:rsid w:val="00C61966"/>
    <w:rsid w:val="00C6264F"/>
    <w:rsid w:val="00C6334F"/>
    <w:rsid w:val="00C638AF"/>
    <w:rsid w:val="00C66C11"/>
    <w:rsid w:val="00C701E4"/>
    <w:rsid w:val="00C756A4"/>
    <w:rsid w:val="00C75ECF"/>
    <w:rsid w:val="00C777FE"/>
    <w:rsid w:val="00C805A5"/>
    <w:rsid w:val="00C83D18"/>
    <w:rsid w:val="00C849D1"/>
    <w:rsid w:val="00C90BF1"/>
    <w:rsid w:val="00C910F6"/>
    <w:rsid w:val="00C92CA2"/>
    <w:rsid w:val="00C9310C"/>
    <w:rsid w:val="00CA5A46"/>
    <w:rsid w:val="00CD4A2A"/>
    <w:rsid w:val="00CD54B3"/>
    <w:rsid w:val="00CE0A09"/>
    <w:rsid w:val="00CE2EDB"/>
    <w:rsid w:val="00CF4020"/>
    <w:rsid w:val="00D013C8"/>
    <w:rsid w:val="00D0611B"/>
    <w:rsid w:val="00D072C1"/>
    <w:rsid w:val="00D1280F"/>
    <w:rsid w:val="00D157F1"/>
    <w:rsid w:val="00D2402A"/>
    <w:rsid w:val="00D2568A"/>
    <w:rsid w:val="00D30877"/>
    <w:rsid w:val="00D431D4"/>
    <w:rsid w:val="00D46BFB"/>
    <w:rsid w:val="00D50C74"/>
    <w:rsid w:val="00D605E5"/>
    <w:rsid w:val="00D650E8"/>
    <w:rsid w:val="00D75EA5"/>
    <w:rsid w:val="00D80DD0"/>
    <w:rsid w:val="00D90BF8"/>
    <w:rsid w:val="00D91603"/>
    <w:rsid w:val="00D91D75"/>
    <w:rsid w:val="00D96603"/>
    <w:rsid w:val="00DA4A31"/>
    <w:rsid w:val="00DA5786"/>
    <w:rsid w:val="00DA6C5E"/>
    <w:rsid w:val="00DB3A70"/>
    <w:rsid w:val="00DB6766"/>
    <w:rsid w:val="00DC087B"/>
    <w:rsid w:val="00DC6AEA"/>
    <w:rsid w:val="00DD61C4"/>
    <w:rsid w:val="00DD6BA0"/>
    <w:rsid w:val="00DE11A9"/>
    <w:rsid w:val="00DE361E"/>
    <w:rsid w:val="00DE5A98"/>
    <w:rsid w:val="00DF39A6"/>
    <w:rsid w:val="00DF6770"/>
    <w:rsid w:val="00E01A95"/>
    <w:rsid w:val="00E05092"/>
    <w:rsid w:val="00E05B26"/>
    <w:rsid w:val="00E06DD2"/>
    <w:rsid w:val="00E12B19"/>
    <w:rsid w:val="00E150ED"/>
    <w:rsid w:val="00E27D21"/>
    <w:rsid w:val="00E34D20"/>
    <w:rsid w:val="00E35710"/>
    <w:rsid w:val="00E50C28"/>
    <w:rsid w:val="00E51BE9"/>
    <w:rsid w:val="00E576CC"/>
    <w:rsid w:val="00E6463F"/>
    <w:rsid w:val="00E715E2"/>
    <w:rsid w:val="00E80B07"/>
    <w:rsid w:val="00E80DFE"/>
    <w:rsid w:val="00E8251D"/>
    <w:rsid w:val="00EA0702"/>
    <w:rsid w:val="00EA7D48"/>
    <w:rsid w:val="00EB3D8C"/>
    <w:rsid w:val="00EC45F8"/>
    <w:rsid w:val="00EC5041"/>
    <w:rsid w:val="00ED157B"/>
    <w:rsid w:val="00ED76C7"/>
    <w:rsid w:val="00EE2B71"/>
    <w:rsid w:val="00EE477F"/>
    <w:rsid w:val="00EF7290"/>
    <w:rsid w:val="00F03A69"/>
    <w:rsid w:val="00F04A91"/>
    <w:rsid w:val="00F07B84"/>
    <w:rsid w:val="00F11085"/>
    <w:rsid w:val="00F1134F"/>
    <w:rsid w:val="00F16133"/>
    <w:rsid w:val="00F2009E"/>
    <w:rsid w:val="00F208AD"/>
    <w:rsid w:val="00F220EA"/>
    <w:rsid w:val="00F22FC3"/>
    <w:rsid w:val="00F32008"/>
    <w:rsid w:val="00F407CD"/>
    <w:rsid w:val="00F438C5"/>
    <w:rsid w:val="00F47ACB"/>
    <w:rsid w:val="00F51FE5"/>
    <w:rsid w:val="00F5420A"/>
    <w:rsid w:val="00F56CB9"/>
    <w:rsid w:val="00F62B5D"/>
    <w:rsid w:val="00F815DA"/>
    <w:rsid w:val="00F86F77"/>
    <w:rsid w:val="00F90CA6"/>
    <w:rsid w:val="00F915EC"/>
    <w:rsid w:val="00F9301C"/>
    <w:rsid w:val="00F9650C"/>
    <w:rsid w:val="00F9717A"/>
    <w:rsid w:val="00FA4779"/>
    <w:rsid w:val="00FA5D85"/>
    <w:rsid w:val="00FB744E"/>
    <w:rsid w:val="00FC0549"/>
    <w:rsid w:val="00FC1903"/>
    <w:rsid w:val="00FC1C71"/>
    <w:rsid w:val="00FC2AAA"/>
    <w:rsid w:val="00FC4A75"/>
    <w:rsid w:val="00FC4FA0"/>
    <w:rsid w:val="00FC781F"/>
    <w:rsid w:val="00FD0AC4"/>
    <w:rsid w:val="00FD3971"/>
    <w:rsid w:val="00FD60EC"/>
    <w:rsid w:val="00FE2BD0"/>
    <w:rsid w:val="00FF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05ADA-C806-4856-B45A-05D6F8B5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67">
      <w:bodyDiv w:val="1"/>
      <w:marLeft w:val="0"/>
      <w:marRight w:val="0"/>
      <w:marTop w:val="0"/>
      <w:marBottom w:val="0"/>
      <w:divBdr>
        <w:top w:val="none" w:sz="0" w:space="0" w:color="auto"/>
        <w:left w:val="none" w:sz="0" w:space="0" w:color="auto"/>
        <w:bottom w:val="none" w:sz="0" w:space="0" w:color="auto"/>
        <w:right w:val="none" w:sz="0" w:space="0" w:color="auto"/>
      </w:divBdr>
    </w:div>
    <w:div w:id="234125502">
      <w:bodyDiv w:val="1"/>
      <w:marLeft w:val="0"/>
      <w:marRight w:val="0"/>
      <w:marTop w:val="0"/>
      <w:marBottom w:val="0"/>
      <w:divBdr>
        <w:top w:val="none" w:sz="0" w:space="0" w:color="auto"/>
        <w:left w:val="none" w:sz="0" w:space="0" w:color="auto"/>
        <w:bottom w:val="none" w:sz="0" w:space="0" w:color="auto"/>
        <w:right w:val="none" w:sz="0" w:space="0" w:color="auto"/>
      </w:divBdr>
    </w:div>
    <w:div w:id="457264172">
      <w:bodyDiv w:val="1"/>
      <w:marLeft w:val="0"/>
      <w:marRight w:val="0"/>
      <w:marTop w:val="0"/>
      <w:marBottom w:val="0"/>
      <w:divBdr>
        <w:top w:val="none" w:sz="0" w:space="0" w:color="auto"/>
        <w:left w:val="none" w:sz="0" w:space="0" w:color="auto"/>
        <w:bottom w:val="none" w:sz="0" w:space="0" w:color="auto"/>
        <w:right w:val="none" w:sz="0" w:space="0" w:color="auto"/>
      </w:divBdr>
    </w:div>
    <w:div w:id="709260366">
      <w:bodyDiv w:val="1"/>
      <w:marLeft w:val="0"/>
      <w:marRight w:val="0"/>
      <w:marTop w:val="0"/>
      <w:marBottom w:val="0"/>
      <w:divBdr>
        <w:top w:val="none" w:sz="0" w:space="0" w:color="auto"/>
        <w:left w:val="none" w:sz="0" w:space="0" w:color="auto"/>
        <w:bottom w:val="none" w:sz="0" w:space="0" w:color="auto"/>
        <w:right w:val="none" w:sz="0" w:space="0" w:color="auto"/>
      </w:divBdr>
    </w:div>
    <w:div w:id="866409350">
      <w:bodyDiv w:val="1"/>
      <w:marLeft w:val="0"/>
      <w:marRight w:val="0"/>
      <w:marTop w:val="0"/>
      <w:marBottom w:val="0"/>
      <w:divBdr>
        <w:top w:val="none" w:sz="0" w:space="0" w:color="auto"/>
        <w:left w:val="none" w:sz="0" w:space="0" w:color="auto"/>
        <w:bottom w:val="none" w:sz="0" w:space="0" w:color="auto"/>
        <w:right w:val="none" w:sz="0" w:space="0" w:color="auto"/>
      </w:divBdr>
    </w:div>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891119949">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1410930764">
      <w:bodyDiv w:val="1"/>
      <w:marLeft w:val="0"/>
      <w:marRight w:val="0"/>
      <w:marTop w:val="0"/>
      <w:marBottom w:val="0"/>
      <w:divBdr>
        <w:top w:val="none" w:sz="0" w:space="0" w:color="auto"/>
        <w:left w:val="none" w:sz="0" w:space="0" w:color="auto"/>
        <w:bottom w:val="none" w:sz="0" w:space="0" w:color="auto"/>
        <w:right w:val="none" w:sz="0" w:space="0" w:color="auto"/>
      </w:divBdr>
    </w:div>
    <w:div w:id="1494639355">
      <w:bodyDiv w:val="1"/>
      <w:marLeft w:val="0"/>
      <w:marRight w:val="0"/>
      <w:marTop w:val="0"/>
      <w:marBottom w:val="0"/>
      <w:divBdr>
        <w:top w:val="none" w:sz="0" w:space="0" w:color="auto"/>
        <w:left w:val="none" w:sz="0" w:space="0" w:color="auto"/>
        <w:bottom w:val="none" w:sz="0" w:space="0" w:color="auto"/>
        <w:right w:val="none" w:sz="0" w:space="0" w:color="auto"/>
      </w:divBdr>
    </w:div>
    <w:div w:id="1594585299">
      <w:bodyDiv w:val="1"/>
      <w:marLeft w:val="0"/>
      <w:marRight w:val="0"/>
      <w:marTop w:val="0"/>
      <w:marBottom w:val="0"/>
      <w:divBdr>
        <w:top w:val="none" w:sz="0" w:space="0" w:color="auto"/>
        <w:left w:val="none" w:sz="0" w:space="0" w:color="auto"/>
        <w:bottom w:val="none" w:sz="0" w:space="0" w:color="auto"/>
        <w:right w:val="none" w:sz="0" w:space="0" w:color="auto"/>
      </w:divBdr>
    </w:div>
    <w:div w:id="1696731604">
      <w:bodyDiv w:val="1"/>
      <w:marLeft w:val="0"/>
      <w:marRight w:val="0"/>
      <w:marTop w:val="0"/>
      <w:marBottom w:val="0"/>
      <w:divBdr>
        <w:top w:val="none" w:sz="0" w:space="0" w:color="auto"/>
        <w:left w:val="none" w:sz="0" w:space="0" w:color="auto"/>
        <w:bottom w:val="none" w:sz="0" w:space="0" w:color="auto"/>
        <w:right w:val="none" w:sz="0" w:space="0" w:color="auto"/>
      </w:divBdr>
    </w:div>
    <w:div w:id="1741908400">
      <w:bodyDiv w:val="1"/>
      <w:marLeft w:val="0"/>
      <w:marRight w:val="0"/>
      <w:marTop w:val="0"/>
      <w:marBottom w:val="0"/>
      <w:divBdr>
        <w:top w:val="none" w:sz="0" w:space="0" w:color="auto"/>
        <w:left w:val="none" w:sz="0" w:space="0" w:color="auto"/>
        <w:bottom w:val="none" w:sz="0" w:space="0" w:color="auto"/>
        <w:right w:val="none" w:sz="0" w:space="0" w:color="auto"/>
      </w:divBdr>
    </w:div>
    <w:div w:id="1961496395">
      <w:bodyDiv w:val="1"/>
      <w:marLeft w:val="0"/>
      <w:marRight w:val="0"/>
      <w:marTop w:val="0"/>
      <w:marBottom w:val="0"/>
      <w:divBdr>
        <w:top w:val="none" w:sz="0" w:space="0" w:color="auto"/>
        <w:left w:val="none" w:sz="0" w:space="0" w:color="auto"/>
        <w:bottom w:val="none" w:sz="0" w:space="0" w:color="auto"/>
        <w:right w:val="none" w:sz="0" w:space="0" w:color="auto"/>
      </w:divBdr>
    </w:div>
    <w:div w:id="21125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A27C-B050-4ABE-81E7-E3D86607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Vera</cp:lastModifiedBy>
  <cp:revision>7</cp:revision>
  <cp:lastPrinted>2023-02-14T09:00:00Z</cp:lastPrinted>
  <dcterms:created xsi:type="dcterms:W3CDTF">2023-06-23T05:09:00Z</dcterms:created>
  <dcterms:modified xsi:type="dcterms:W3CDTF">2023-09-22T10:01:00Z</dcterms:modified>
</cp:coreProperties>
</file>